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40" w:rsidRPr="00C41E40" w:rsidRDefault="00C41E40" w:rsidP="00C41E40">
      <w:pPr>
        <w:ind w:left="429" w:hanging="429"/>
        <w:jc w:val="center"/>
        <w:rPr>
          <w:rFonts w:ascii="Times New Roman" w:eastAsia="標楷體" w:hAnsi="Times New Roman" w:cs="Times New Roman"/>
          <w:b/>
          <w:sz w:val="36"/>
          <w:szCs w:val="36"/>
        </w:rPr>
      </w:pPr>
      <w:r w:rsidRPr="00C41E40">
        <w:rPr>
          <w:rFonts w:ascii="Times New Roman" w:eastAsia="標楷體" w:hAnsi="Times New Roman" w:cs="Times New Roman" w:hint="eastAsia"/>
          <w:b/>
          <w:sz w:val="36"/>
          <w:szCs w:val="36"/>
        </w:rPr>
        <w:t>台灣雲端計算學會</w:t>
      </w:r>
    </w:p>
    <w:p w:rsidR="00C41E40" w:rsidRPr="00C41E40" w:rsidRDefault="00C41E40" w:rsidP="00C41E40">
      <w:pPr>
        <w:ind w:left="429" w:hanging="429"/>
        <w:jc w:val="center"/>
        <w:rPr>
          <w:rFonts w:ascii="Times New Roman" w:eastAsia="標楷體" w:hAnsi="Times New Roman" w:cs="Times New Roman"/>
          <w:sz w:val="32"/>
          <w:szCs w:val="32"/>
        </w:rPr>
      </w:pPr>
      <w:r w:rsidRPr="00C41E40">
        <w:rPr>
          <w:rFonts w:ascii="Times New Roman" w:eastAsia="標楷體" w:hAnsi="Times New Roman" w:cs="Times New Roman" w:hint="eastAsia"/>
          <w:sz w:val="32"/>
          <w:szCs w:val="32"/>
        </w:rPr>
        <w:t>開會通知單</w:t>
      </w:r>
    </w:p>
    <w:p w:rsidR="00C41E40" w:rsidRPr="00C41E40" w:rsidRDefault="00C41E40" w:rsidP="00583974">
      <w:pPr>
        <w:snapToGrid w:val="0"/>
        <w:spacing w:beforeLines="25" w:before="90" w:line="240" w:lineRule="exact"/>
        <w:ind w:left="5440" w:hangingChars="1700" w:hanging="5440"/>
        <w:jc w:val="both"/>
        <w:rPr>
          <w:rFonts w:ascii="Times New Roman" w:eastAsia="標楷體" w:hAnsi="Times New Roman" w:cs="Times New Roman"/>
          <w:sz w:val="20"/>
          <w:szCs w:val="20"/>
        </w:rPr>
      </w:pPr>
      <w:r w:rsidRPr="00C41E40">
        <w:rPr>
          <w:rFonts w:ascii="Times New Roman" w:eastAsia="標楷體" w:hAnsi="Times New Roman" w:cs="Times New Roman" w:hint="eastAsia"/>
          <w:sz w:val="32"/>
          <w:szCs w:val="32"/>
        </w:rPr>
        <w:t xml:space="preserve">                                          </w:t>
      </w:r>
      <w:r w:rsidRPr="00C41E40">
        <w:rPr>
          <w:rFonts w:ascii="Times New Roman" w:eastAsia="標楷體" w:hAnsi="Times New Roman" w:cs="Times New Roman" w:hint="eastAsia"/>
          <w:sz w:val="20"/>
          <w:szCs w:val="20"/>
        </w:rPr>
        <w:t>聯絡人</w:t>
      </w:r>
      <w:r w:rsidRPr="00C41E40">
        <w:rPr>
          <w:rFonts w:ascii="Times New Roman" w:eastAsia="標楷體" w:hAnsi="標楷體" w:cs="Times New Roman"/>
          <w:sz w:val="20"/>
          <w:szCs w:val="20"/>
        </w:rPr>
        <w:t>：</w:t>
      </w:r>
      <w:r w:rsidRPr="00C41E40">
        <w:rPr>
          <w:rFonts w:ascii="Times New Roman" w:eastAsia="標楷體" w:hAnsi="Times New Roman" w:cs="Times New Roman" w:hint="eastAsia"/>
          <w:sz w:val="20"/>
          <w:szCs w:val="20"/>
        </w:rPr>
        <w:t xml:space="preserve"> </w:t>
      </w:r>
      <w:r w:rsidRPr="00C41E40">
        <w:rPr>
          <w:rFonts w:ascii="Times New Roman" w:eastAsia="標楷體" w:hAnsi="Times New Roman" w:cs="Times New Roman" w:hint="eastAsia"/>
          <w:sz w:val="20"/>
          <w:szCs w:val="20"/>
        </w:rPr>
        <w:t>石紋菱小姐</w:t>
      </w:r>
      <w:r w:rsidRPr="00C41E40">
        <w:rPr>
          <w:rFonts w:ascii="Times New Roman" w:eastAsia="標楷體" w:hAnsi="Times New Roman" w:cs="Times New Roman" w:hint="eastAsia"/>
          <w:sz w:val="20"/>
          <w:szCs w:val="20"/>
        </w:rPr>
        <w:t xml:space="preserve"> </w:t>
      </w:r>
    </w:p>
    <w:p w:rsidR="00C41E40" w:rsidRPr="00C41E40" w:rsidRDefault="00C41E40" w:rsidP="00583974">
      <w:pPr>
        <w:snapToGrid w:val="0"/>
        <w:spacing w:beforeLines="25" w:before="90" w:line="240" w:lineRule="exact"/>
        <w:ind w:firstLineChars="3350" w:firstLine="6700"/>
        <w:jc w:val="both"/>
        <w:rPr>
          <w:rFonts w:ascii="Times New Roman" w:eastAsia="標楷體" w:hAnsi="Times New Roman" w:cs="Times New Roman"/>
          <w:sz w:val="20"/>
          <w:szCs w:val="20"/>
        </w:rPr>
      </w:pPr>
      <w:r w:rsidRPr="00C41E40">
        <w:rPr>
          <w:rFonts w:ascii="Times New Roman" w:eastAsia="標楷體" w:hAnsi="Times New Roman" w:cs="Times New Roman" w:hint="eastAsia"/>
          <w:sz w:val="20"/>
          <w:szCs w:val="20"/>
        </w:rPr>
        <w:t>電</w:t>
      </w:r>
      <w:r w:rsidRPr="00C41E40">
        <w:rPr>
          <w:rFonts w:ascii="Times New Roman" w:eastAsia="標楷體" w:hAnsi="Times New Roman" w:cs="Times New Roman" w:hint="eastAsia"/>
          <w:sz w:val="20"/>
          <w:szCs w:val="20"/>
        </w:rPr>
        <w:t xml:space="preserve">  </w:t>
      </w:r>
      <w:r w:rsidRPr="00C41E40">
        <w:rPr>
          <w:rFonts w:ascii="Times New Roman" w:eastAsia="標楷體" w:hAnsi="Times New Roman" w:cs="Times New Roman" w:hint="eastAsia"/>
          <w:sz w:val="20"/>
          <w:szCs w:val="20"/>
        </w:rPr>
        <w:t>話</w:t>
      </w:r>
      <w:r w:rsidRPr="00C41E40">
        <w:rPr>
          <w:rFonts w:ascii="Times New Roman" w:eastAsia="標楷體" w:hAnsi="標楷體" w:cs="Times New Roman"/>
          <w:sz w:val="20"/>
          <w:szCs w:val="20"/>
        </w:rPr>
        <w:t>：</w:t>
      </w:r>
      <w:r w:rsidRPr="00C41E40">
        <w:rPr>
          <w:rFonts w:ascii="Times New Roman" w:eastAsia="標楷體" w:hAnsi="Times New Roman" w:cs="Times New Roman" w:hint="eastAsia"/>
          <w:sz w:val="20"/>
          <w:szCs w:val="20"/>
        </w:rPr>
        <w:t xml:space="preserve"> </w:t>
      </w:r>
      <w:r w:rsidRPr="00C41E40">
        <w:rPr>
          <w:rFonts w:ascii="Times New Roman" w:eastAsia="標楷體" w:hAnsi="Times New Roman" w:cs="Times New Roman"/>
          <w:sz w:val="20"/>
          <w:szCs w:val="20"/>
        </w:rPr>
        <w:t>03</w:t>
      </w:r>
      <w:r w:rsidRPr="00C41E40">
        <w:rPr>
          <w:rFonts w:ascii="Times New Roman" w:eastAsia="標楷體" w:hAnsi="Times New Roman" w:cs="Times New Roman" w:hint="eastAsia"/>
          <w:sz w:val="20"/>
          <w:szCs w:val="20"/>
        </w:rPr>
        <w:t>8</w:t>
      </w:r>
      <w:r w:rsidRPr="00C41E40">
        <w:rPr>
          <w:rFonts w:ascii="Times New Roman" w:eastAsia="標楷體" w:hAnsi="Times New Roman" w:cs="Times New Roman"/>
          <w:sz w:val="20"/>
          <w:szCs w:val="20"/>
        </w:rPr>
        <w:t>-</w:t>
      </w:r>
      <w:r w:rsidRPr="00C41E40">
        <w:rPr>
          <w:rFonts w:ascii="Times New Roman" w:eastAsia="標楷體" w:hAnsi="Times New Roman" w:cs="Times New Roman" w:hint="eastAsia"/>
          <w:sz w:val="20"/>
          <w:szCs w:val="20"/>
        </w:rPr>
        <w:t>633276</w:t>
      </w:r>
    </w:p>
    <w:p w:rsidR="00C41E40" w:rsidRPr="00C41E40" w:rsidRDefault="00C41E40" w:rsidP="00583974">
      <w:pPr>
        <w:snapToGrid w:val="0"/>
        <w:spacing w:beforeLines="25" w:before="90" w:line="240" w:lineRule="exact"/>
        <w:jc w:val="both"/>
        <w:rPr>
          <w:rFonts w:ascii="Times New Roman" w:eastAsia="標楷體" w:hAnsi="Times New Roman" w:cs="Times New Roman"/>
          <w:sz w:val="32"/>
          <w:szCs w:val="32"/>
        </w:rPr>
      </w:pPr>
      <w:r w:rsidRPr="00C41E40">
        <w:rPr>
          <w:rFonts w:ascii="Times New Roman" w:eastAsia="標楷體" w:hAnsi="Times New Roman" w:cs="Times New Roman" w:hint="eastAsia"/>
          <w:szCs w:val="24"/>
        </w:rPr>
        <w:t xml:space="preserve">                                                        </w:t>
      </w:r>
      <w:r w:rsidRPr="00C41E40">
        <w:rPr>
          <w:rFonts w:ascii="Times New Roman" w:eastAsia="標楷體" w:hAnsi="Times New Roman" w:cs="Times New Roman"/>
          <w:szCs w:val="24"/>
        </w:rPr>
        <w:t>wl@</w:t>
      </w:r>
      <w:r w:rsidRPr="00C41E40">
        <w:rPr>
          <w:rFonts w:ascii="Times New Roman" w:eastAsia="標楷體" w:hAnsi="Times New Roman" w:cs="Times New Roman" w:hint="eastAsia"/>
          <w:szCs w:val="24"/>
        </w:rPr>
        <w:t>mail.ndhu.edu.tw</w:t>
      </w:r>
      <w:r w:rsidRPr="00C41E40">
        <w:rPr>
          <w:rFonts w:ascii="Times New Roman" w:eastAsia="標楷體" w:hAnsi="Times New Roman" w:cs="Times New Roman"/>
          <w:szCs w:val="24"/>
        </w:rPr>
        <w:t xml:space="preserve">                     </w:t>
      </w:r>
      <w:r w:rsidRPr="00C41E40">
        <w:rPr>
          <w:rFonts w:ascii="Times New Roman" w:eastAsia="標楷體" w:hAnsi="Times New Roman" w:cs="Times New Roman"/>
          <w:sz w:val="32"/>
          <w:szCs w:val="32"/>
        </w:rPr>
        <w:t xml:space="preserve">       </w:t>
      </w:r>
    </w:p>
    <w:p w:rsidR="00C41E40" w:rsidRPr="00C41E40" w:rsidRDefault="00C41E40" w:rsidP="00583974">
      <w:pPr>
        <w:snapToGrid w:val="0"/>
        <w:spacing w:beforeLines="25" w:before="90"/>
        <w:ind w:left="431" w:hanging="431"/>
        <w:jc w:val="both"/>
        <w:rPr>
          <w:rFonts w:ascii="Times New Roman" w:eastAsia="標楷體" w:hAnsi="Times New Roman" w:cs="Times New Roman"/>
          <w:szCs w:val="24"/>
        </w:rPr>
      </w:pPr>
      <w:r w:rsidRPr="00C41E40">
        <w:rPr>
          <w:rFonts w:ascii="Times New Roman" w:eastAsia="標楷體" w:hAnsi="Times New Roman" w:cs="Times New Roman" w:hint="eastAsia"/>
          <w:szCs w:val="24"/>
        </w:rPr>
        <w:t>受</w:t>
      </w:r>
      <w:r w:rsidRPr="00C41E40">
        <w:rPr>
          <w:rFonts w:ascii="Times New Roman" w:eastAsia="標楷體" w:hAnsi="Times New Roman" w:cs="Times New Roman" w:hint="eastAsia"/>
          <w:szCs w:val="24"/>
        </w:rPr>
        <w:t xml:space="preserve"> </w:t>
      </w:r>
      <w:r w:rsidRPr="00C41E40">
        <w:rPr>
          <w:rFonts w:ascii="Times New Roman" w:eastAsia="標楷體" w:hAnsi="Times New Roman" w:cs="Times New Roman" w:hint="eastAsia"/>
          <w:szCs w:val="24"/>
        </w:rPr>
        <w:t>文</w:t>
      </w:r>
      <w:r w:rsidRPr="00C41E40">
        <w:rPr>
          <w:rFonts w:ascii="Times New Roman" w:eastAsia="標楷體" w:hAnsi="Times New Roman" w:cs="Times New Roman" w:hint="eastAsia"/>
          <w:szCs w:val="24"/>
        </w:rPr>
        <w:t xml:space="preserve"> </w:t>
      </w:r>
      <w:r w:rsidRPr="00C41E40">
        <w:rPr>
          <w:rFonts w:ascii="Times New Roman" w:eastAsia="標楷體" w:hAnsi="Times New Roman" w:cs="Times New Roman" w:hint="eastAsia"/>
          <w:szCs w:val="24"/>
        </w:rPr>
        <w:t>者：如正、副文</w:t>
      </w:r>
      <w:r w:rsidRPr="00C41E40">
        <w:rPr>
          <w:rFonts w:ascii="Times New Roman" w:eastAsia="標楷體" w:hAnsi="Times New Roman" w:cs="Times New Roman" w:hint="eastAsia"/>
          <w:szCs w:val="24"/>
        </w:rPr>
        <w:t xml:space="preserve">  </w:t>
      </w:r>
    </w:p>
    <w:p w:rsidR="00C41E40" w:rsidRPr="00C41E40" w:rsidRDefault="00C41E40" w:rsidP="00583974">
      <w:pPr>
        <w:snapToGrid w:val="0"/>
        <w:spacing w:beforeLines="25" w:before="90"/>
        <w:ind w:left="431" w:hanging="431"/>
        <w:jc w:val="both"/>
        <w:rPr>
          <w:rFonts w:ascii="Times New Roman" w:eastAsia="標楷體" w:hAnsi="Times New Roman" w:cs="Times New Roman"/>
          <w:color w:val="FF0000"/>
          <w:szCs w:val="24"/>
        </w:rPr>
      </w:pPr>
      <w:r w:rsidRPr="00C41E40">
        <w:rPr>
          <w:rFonts w:ascii="Times New Roman" w:eastAsia="標楷體" w:hAnsi="Times New Roman" w:cs="Times New Roman" w:hint="eastAsia"/>
          <w:szCs w:val="24"/>
        </w:rPr>
        <w:t>發文日期：中華民國</w:t>
      </w:r>
      <w:r w:rsidRPr="00C41E40">
        <w:rPr>
          <w:rFonts w:ascii="Times New Roman" w:eastAsia="標楷體" w:hAnsi="Times New Roman" w:cs="Times New Roman" w:hint="eastAsia"/>
          <w:szCs w:val="24"/>
        </w:rPr>
        <w:t>102</w:t>
      </w:r>
      <w:r w:rsidRPr="00C41E40">
        <w:rPr>
          <w:rFonts w:ascii="Times New Roman" w:eastAsia="標楷體" w:hAnsi="Times New Roman" w:cs="Times New Roman" w:hint="eastAsia"/>
          <w:color w:val="000000"/>
          <w:szCs w:val="24"/>
        </w:rPr>
        <w:t>年</w:t>
      </w:r>
      <w:r w:rsidR="009A28E3">
        <w:rPr>
          <w:rFonts w:ascii="Times New Roman" w:eastAsia="標楷體" w:hAnsi="Times New Roman" w:cs="Times New Roman" w:hint="eastAsia"/>
          <w:color w:val="000000"/>
          <w:szCs w:val="24"/>
        </w:rPr>
        <w:t>10</w:t>
      </w:r>
      <w:r w:rsidRPr="00C41E40">
        <w:rPr>
          <w:rFonts w:ascii="Times New Roman" w:eastAsia="標楷體" w:hAnsi="Times New Roman" w:cs="Times New Roman" w:hint="eastAsia"/>
          <w:color w:val="000000"/>
          <w:szCs w:val="24"/>
        </w:rPr>
        <w:t>月</w:t>
      </w:r>
      <w:r w:rsidR="009A28E3">
        <w:rPr>
          <w:rFonts w:ascii="Times New Roman" w:eastAsia="標楷體" w:hAnsi="Times New Roman" w:cs="Times New Roman" w:hint="eastAsia"/>
          <w:color w:val="000000"/>
          <w:szCs w:val="24"/>
        </w:rPr>
        <w:t>2</w:t>
      </w:r>
      <w:r w:rsidR="00583974">
        <w:rPr>
          <w:rFonts w:ascii="Times New Roman" w:eastAsia="標楷體" w:hAnsi="Times New Roman" w:cs="Times New Roman" w:hint="eastAsia"/>
          <w:color w:val="000000"/>
          <w:szCs w:val="24"/>
        </w:rPr>
        <w:t>3</w:t>
      </w:r>
      <w:r w:rsidRPr="00C41E40">
        <w:rPr>
          <w:rFonts w:ascii="Times New Roman" w:eastAsia="標楷體" w:hAnsi="Times New Roman" w:cs="Times New Roman" w:hint="eastAsia"/>
          <w:color w:val="000000"/>
          <w:szCs w:val="24"/>
        </w:rPr>
        <w:t>日</w:t>
      </w:r>
      <w:bookmarkStart w:id="0" w:name="_GoBack"/>
      <w:bookmarkEnd w:id="0"/>
    </w:p>
    <w:p w:rsidR="00C41E40" w:rsidRPr="00C41E40" w:rsidRDefault="00C41E40" w:rsidP="00583974">
      <w:pPr>
        <w:snapToGrid w:val="0"/>
        <w:spacing w:beforeLines="25" w:before="90"/>
        <w:ind w:left="431" w:hanging="431"/>
        <w:jc w:val="both"/>
        <w:rPr>
          <w:rFonts w:ascii="Times New Roman" w:eastAsia="標楷體" w:hAnsi="Times New Roman" w:cs="Times New Roman"/>
          <w:szCs w:val="24"/>
        </w:rPr>
      </w:pPr>
      <w:r w:rsidRPr="00C41E40">
        <w:rPr>
          <w:rFonts w:ascii="Times New Roman" w:eastAsia="標楷體" w:hAnsi="Times New Roman" w:cs="Times New Roman" w:hint="eastAsia"/>
          <w:szCs w:val="24"/>
        </w:rPr>
        <w:t>發文字號：</w:t>
      </w:r>
      <w:proofErr w:type="gramStart"/>
      <w:r w:rsidRPr="00C41E40">
        <w:rPr>
          <w:rFonts w:ascii="Times New Roman" w:eastAsia="標楷體" w:hAnsi="Times New Roman" w:cs="Times New Roman" w:hint="eastAsia"/>
          <w:szCs w:val="24"/>
        </w:rPr>
        <w:t>雲字第</w:t>
      </w:r>
      <w:r w:rsidRPr="00C41E40">
        <w:rPr>
          <w:rFonts w:ascii="Times New Roman" w:eastAsia="標楷體" w:hAnsi="Times New Roman" w:cs="Times New Roman" w:hint="eastAsia"/>
          <w:szCs w:val="24"/>
        </w:rPr>
        <w:t>102</w:t>
      </w:r>
      <w:r w:rsidR="00583974">
        <w:rPr>
          <w:rFonts w:ascii="Times New Roman" w:eastAsia="標楷體" w:hAnsi="Times New Roman" w:cs="Times New Roman" w:hint="eastAsia"/>
          <w:szCs w:val="24"/>
        </w:rPr>
        <w:t>10</w:t>
      </w:r>
      <w:r w:rsidRPr="00C41E40">
        <w:rPr>
          <w:rFonts w:ascii="Times New Roman" w:eastAsia="標楷體" w:hAnsi="Times New Roman" w:cs="Times New Roman" w:hint="eastAsia"/>
          <w:szCs w:val="24"/>
        </w:rPr>
        <w:t>001</w:t>
      </w:r>
      <w:r w:rsidRPr="00C41E40">
        <w:rPr>
          <w:rFonts w:ascii="Times New Roman" w:eastAsia="標楷體" w:hAnsi="Times New Roman" w:cs="Times New Roman" w:hint="eastAsia"/>
          <w:szCs w:val="24"/>
        </w:rPr>
        <w:t>號</w:t>
      </w:r>
      <w:proofErr w:type="gramEnd"/>
      <w:r w:rsidRPr="00C41E40">
        <w:rPr>
          <w:rFonts w:ascii="Times New Roman" w:eastAsia="標楷體" w:hAnsi="Times New Roman" w:cs="Times New Roman" w:hint="eastAsia"/>
          <w:szCs w:val="24"/>
        </w:rPr>
        <w:t xml:space="preserve">  </w:t>
      </w:r>
    </w:p>
    <w:p w:rsidR="00C41E40" w:rsidRPr="00C41E40" w:rsidRDefault="00C41E40" w:rsidP="00583974">
      <w:pPr>
        <w:snapToGrid w:val="0"/>
        <w:spacing w:beforeLines="25" w:before="90"/>
        <w:ind w:left="431" w:hanging="431"/>
        <w:jc w:val="both"/>
        <w:rPr>
          <w:rFonts w:ascii="Times New Roman" w:eastAsia="標楷體" w:hAnsi="Times New Roman" w:cs="Times New Roman"/>
          <w:szCs w:val="24"/>
        </w:rPr>
      </w:pPr>
      <w:r w:rsidRPr="00C41E40">
        <w:rPr>
          <w:rFonts w:ascii="Times New Roman" w:eastAsia="標楷體" w:hAnsi="Times New Roman" w:cs="Times New Roman" w:hint="eastAsia"/>
          <w:szCs w:val="24"/>
        </w:rPr>
        <w:t>附</w:t>
      </w:r>
      <w:r w:rsidRPr="00C41E40">
        <w:rPr>
          <w:rFonts w:ascii="Times New Roman" w:eastAsia="標楷體" w:hAnsi="Times New Roman" w:cs="Times New Roman" w:hint="eastAsia"/>
          <w:szCs w:val="24"/>
        </w:rPr>
        <w:t xml:space="preserve">    </w:t>
      </w:r>
      <w:r w:rsidRPr="00C41E40">
        <w:rPr>
          <w:rFonts w:ascii="Times New Roman" w:eastAsia="標楷體" w:hAnsi="Times New Roman" w:cs="Times New Roman" w:hint="eastAsia"/>
          <w:szCs w:val="24"/>
        </w:rPr>
        <w:t>件：會議議程、交通資訊</w:t>
      </w:r>
    </w:p>
    <w:p w:rsidR="00C41E40" w:rsidRPr="00C41E40" w:rsidRDefault="00C41E40" w:rsidP="00583974">
      <w:pPr>
        <w:snapToGrid w:val="0"/>
        <w:spacing w:beforeLines="25" w:before="90"/>
        <w:ind w:left="431" w:hanging="431"/>
        <w:jc w:val="both"/>
        <w:rPr>
          <w:rFonts w:ascii="Times New Roman" w:eastAsia="標楷體" w:hAnsi="Times New Roman" w:cs="Times New Roman"/>
          <w:sz w:val="20"/>
          <w:szCs w:val="20"/>
        </w:rPr>
      </w:pPr>
    </w:p>
    <w:p w:rsidR="00C41E40" w:rsidRPr="00C41E40" w:rsidRDefault="00C41E40" w:rsidP="00583974">
      <w:pPr>
        <w:snapToGrid w:val="0"/>
        <w:spacing w:beforeLines="25" w:before="90"/>
        <w:ind w:left="1243" w:hangingChars="518" w:hanging="1243"/>
        <w:jc w:val="both"/>
        <w:rPr>
          <w:rFonts w:ascii="Times New Roman" w:eastAsia="標楷體" w:hAnsi="Times New Roman" w:cs="Times New Roman"/>
          <w:szCs w:val="24"/>
        </w:rPr>
      </w:pPr>
      <w:r w:rsidRPr="00C41E40">
        <w:rPr>
          <w:rFonts w:ascii="Times New Roman" w:eastAsia="標楷體" w:hAnsi="Times New Roman" w:cs="Times New Roman" w:hint="eastAsia"/>
          <w:szCs w:val="24"/>
        </w:rPr>
        <w:t>開會事由：召開第</w:t>
      </w:r>
      <w:r w:rsidR="009A28E3">
        <w:rPr>
          <w:rFonts w:ascii="Times New Roman" w:eastAsia="標楷體" w:hAnsi="Times New Roman" w:cs="Times New Roman" w:hint="eastAsia"/>
          <w:szCs w:val="24"/>
        </w:rPr>
        <w:t>四</w:t>
      </w:r>
      <w:r w:rsidRPr="00C41E40">
        <w:rPr>
          <w:rFonts w:ascii="Times New Roman" w:eastAsia="標楷體" w:hAnsi="Times New Roman" w:cs="Times New Roman" w:hint="eastAsia"/>
          <w:szCs w:val="24"/>
        </w:rPr>
        <w:t>屆第</w:t>
      </w:r>
      <w:r w:rsidR="009A28E3">
        <w:rPr>
          <w:rFonts w:ascii="Times New Roman" w:eastAsia="標楷體" w:hAnsi="Times New Roman" w:cs="Times New Roman" w:hint="eastAsia"/>
          <w:szCs w:val="24"/>
        </w:rPr>
        <w:t>二</w:t>
      </w:r>
      <w:r w:rsidRPr="00C41E40">
        <w:rPr>
          <w:rFonts w:ascii="Times New Roman" w:eastAsia="標楷體" w:hAnsi="Times New Roman" w:cs="Times New Roman" w:hint="eastAsia"/>
          <w:szCs w:val="24"/>
        </w:rPr>
        <w:t>次理</w:t>
      </w:r>
      <w:r w:rsidRPr="00C41E40">
        <w:rPr>
          <w:rFonts w:ascii="Times New Roman" w:eastAsia="標楷體" w:hAnsi="新細明體" w:cs="Times New Roman" w:hint="eastAsia"/>
          <w:szCs w:val="24"/>
        </w:rPr>
        <w:t>、</w:t>
      </w:r>
      <w:r w:rsidRPr="00C41E40">
        <w:rPr>
          <w:rFonts w:ascii="Times New Roman" w:eastAsia="標楷體" w:hAnsi="Times New Roman" w:cs="Times New Roman" w:hint="eastAsia"/>
          <w:szCs w:val="24"/>
        </w:rPr>
        <w:t>監事會議</w:t>
      </w:r>
    </w:p>
    <w:p w:rsidR="00C41E40" w:rsidRPr="00C41E40" w:rsidRDefault="00C41E40" w:rsidP="00583974">
      <w:pPr>
        <w:snapToGrid w:val="0"/>
        <w:spacing w:beforeLines="50" w:before="180"/>
        <w:ind w:left="1243" w:hangingChars="518" w:hanging="1243"/>
        <w:jc w:val="both"/>
        <w:rPr>
          <w:rFonts w:ascii="Times New Roman" w:eastAsia="標楷體" w:hAnsi="Times New Roman" w:cs="Times New Roman"/>
          <w:color w:val="000000"/>
          <w:szCs w:val="24"/>
        </w:rPr>
      </w:pPr>
      <w:r w:rsidRPr="00C41E40">
        <w:rPr>
          <w:rFonts w:ascii="Times New Roman" w:eastAsia="標楷體" w:hAnsi="Times New Roman" w:cs="Times New Roman" w:hint="eastAsia"/>
          <w:szCs w:val="24"/>
        </w:rPr>
        <w:t>開會時間：民國</w:t>
      </w:r>
      <w:r w:rsidRPr="00C41E40">
        <w:rPr>
          <w:rFonts w:ascii="Times New Roman" w:eastAsia="標楷體" w:hAnsi="Times New Roman" w:cs="Times New Roman" w:hint="eastAsia"/>
          <w:szCs w:val="24"/>
        </w:rPr>
        <w:t>1</w:t>
      </w:r>
      <w:r w:rsidR="009A28E3">
        <w:rPr>
          <w:rFonts w:ascii="Times New Roman" w:eastAsia="標楷體" w:hAnsi="Times New Roman" w:cs="Times New Roman" w:hint="eastAsia"/>
          <w:szCs w:val="24"/>
        </w:rPr>
        <w:t>02</w:t>
      </w:r>
      <w:r w:rsidRPr="00C41E40">
        <w:rPr>
          <w:rFonts w:ascii="Times New Roman" w:eastAsia="標楷體" w:hAnsi="Times New Roman" w:cs="Times New Roman" w:hint="eastAsia"/>
          <w:szCs w:val="24"/>
        </w:rPr>
        <w:t>年</w:t>
      </w:r>
      <w:r w:rsidR="009A28E3">
        <w:rPr>
          <w:rFonts w:ascii="Times New Roman" w:eastAsia="標楷體" w:hAnsi="Times New Roman" w:cs="Times New Roman" w:hint="eastAsia"/>
          <w:szCs w:val="24"/>
        </w:rPr>
        <w:t>10</w:t>
      </w:r>
      <w:r w:rsidRPr="00C41E40">
        <w:rPr>
          <w:rFonts w:ascii="Times New Roman" w:eastAsia="標楷體" w:hAnsi="Times New Roman" w:cs="Times New Roman" w:hint="eastAsia"/>
          <w:szCs w:val="24"/>
        </w:rPr>
        <w:t>月</w:t>
      </w:r>
      <w:r w:rsidRPr="00C41E40">
        <w:rPr>
          <w:rFonts w:ascii="Times New Roman" w:eastAsia="標楷體" w:hAnsi="Times New Roman" w:cs="Times New Roman" w:hint="eastAsia"/>
          <w:color w:val="000000"/>
          <w:szCs w:val="24"/>
        </w:rPr>
        <w:t>2</w:t>
      </w:r>
      <w:r w:rsidR="00583974">
        <w:rPr>
          <w:rFonts w:ascii="Times New Roman" w:eastAsia="標楷體" w:hAnsi="Times New Roman" w:cs="Times New Roman" w:hint="eastAsia"/>
          <w:color w:val="000000"/>
          <w:szCs w:val="24"/>
        </w:rPr>
        <w:t>3</w:t>
      </w:r>
      <w:r w:rsidRPr="00C41E40">
        <w:rPr>
          <w:rFonts w:ascii="Times New Roman" w:eastAsia="標楷體" w:hAnsi="Times New Roman" w:cs="Times New Roman" w:hint="eastAsia"/>
          <w:color w:val="000000"/>
          <w:szCs w:val="24"/>
        </w:rPr>
        <w:t>日</w:t>
      </w:r>
      <w:r w:rsidRPr="00C41E40">
        <w:rPr>
          <w:rFonts w:ascii="Times New Roman" w:eastAsia="標楷體" w:hAnsi="Times New Roman" w:cs="Times New Roman" w:hint="eastAsia"/>
          <w:color w:val="000000"/>
          <w:szCs w:val="24"/>
        </w:rPr>
        <w:t>(</w:t>
      </w:r>
      <w:r w:rsidRPr="00C41E40">
        <w:rPr>
          <w:rFonts w:ascii="Times New Roman" w:eastAsia="標楷體" w:hAnsi="Times New Roman" w:cs="Times New Roman" w:hint="eastAsia"/>
          <w:color w:val="000000"/>
          <w:szCs w:val="24"/>
        </w:rPr>
        <w:t>星期</w:t>
      </w:r>
      <w:r w:rsidR="00583974">
        <w:rPr>
          <w:rFonts w:ascii="Times New Roman" w:eastAsia="標楷體" w:hAnsi="Times New Roman" w:cs="Times New Roman" w:hint="eastAsia"/>
          <w:color w:val="000000"/>
          <w:szCs w:val="24"/>
        </w:rPr>
        <w:t>三</w:t>
      </w:r>
      <w:r w:rsidRPr="00C41E40">
        <w:rPr>
          <w:rFonts w:ascii="Times New Roman" w:eastAsia="標楷體" w:hAnsi="Times New Roman" w:cs="Times New Roman" w:hint="eastAsia"/>
          <w:color w:val="000000"/>
          <w:szCs w:val="24"/>
        </w:rPr>
        <w:t xml:space="preserve">) </w:t>
      </w:r>
      <w:r w:rsidR="00FC71CA">
        <w:rPr>
          <w:rFonts w:ascii="Times New Roman" w:eastAsia="標楷體" w:hAnsi="Times New Roman" w:cs="Times New Roman" w:hint="eastAsia"/>
          <w:color w:val="000000"/>
          <w:szCs w:val="24"/>
        </w:rPr>
        <w:t>上</w:t>
      </w:r>
      <w:r w:rsidRPr="00C41E40">
        <w:rPr>
          <w:rFonts w:ascii="Times New Roman" w:eastAsia="標楷體" w:hAnsi="Times New Roman" w:cs="Times New Roman" w:hint="eastAsia"/>
          <w:color w:val="000000"/>
          <w:szCs w:val="24"/>
        </w:rPr>
        <w:t>午</w:t>
      </w:r>
      <w:r w:rsidR="009A28E3">
        <w:rPr>
          <w:rFonts w:ascii="Times New Roman" w:eastAsia="標楷體" w:hAnsi="Times New Roman" w:cs="Times New Roman" w:hint="eastAsia"/>
          <w:color w:val="000000"/>
          <w:szCs w:val="24"/>
        </w:rPr>
        <w:t>10</w:t>
      </w:r>
      <w:r w:rsidRPr="00C41E40">
        <w:rPr>
          <w:rFonts w:ascii="Times New Roman" w:eastAsia="標楷體" w:hAnsi="Times New Roman" w:cs="Times New Roman"/>
          <w:color w:val="000000"/>
          <w:szCs w:val="24"/>
        </w:rPr>
        <w:t>:</w:t>
      </w:r>
      <w:r w:rsidRPr="00C41E40">
        <w:rPr>
          <w:rFonts w:ascii="Times New Roman" w:eastAsia="標楷體" w:hAnsi="Times New Roman" w:cs="Times New Roman" w:hint="eastAsia"/>
          <w:color w:val="000000"/>
          <w:szCs w:val="24"/>
        </w:rPr>
        <w:t>0</w:t>
      </w:r>
      <w:r w:rsidRPr="00C41E40">
        <w:rPr>
          <w:rFonts w:ascii="Times New Roman" w:eastAsia="標楷體" w:hAnsi="Times New Roman" w:cs="Times New Roman"/>
          <w:color w:val="000000"/>
          <w:szCs w:val="24"/>
        </w:rPr>
        <w:t>0~</w:t>
      </w:r>
      <w:r w:rsidRPr="00C41E40">
        <w:rPr>
          <w:rFonts w:ascii="Times New Roman" w:eastAsia="標楷體" w:hAnsi="Times New Roman" w:cs="Times New Roman" w:hint="eastAsia"/>
          <w:color w:val="000000"/>
          <w:szCs w:val="24"/>
        </w:rPr>
        <w:t>1</w:t>
      </w:r>
      <w:r w:rsidR="00455BF1">
        <w:rPr>
          <w:rFonts w:ascii="Times New Roman" w:eastAsia="標楷體" w:hAnsi="Times New Roman" w:cs="Times New Roman" w:hint="eastAsia"/>
          <w:color w:val="000000"/>
          <w:szCs w:val="24"/>
        </w:rPr>
        <w:t>4</w:t>
      </w:r>
      <w:r w:rsidRPr="00C41E40">
        <w:rPr>
          <w:rFonts w:ascii="Times New Roman" w:eastAsia="標楷體" w:hAnsi="Times New Roman" w:cs="Times New Roman"/>
          <w:color w:val="000000"/>
          <w:szCs w:val="24"/>
        </w:rPr>
        <w:t>:</w:t>
      </w:r>
      <w:r w:rsidRPr="00C41E40">
        <w:rPr>
          <w:rFonts w:ascii="Times New Roman" w:eastAsia="標楷體" w:hAnsi="Times New Roman" w:cs="Times New Roman" w:hint="eastAsia"/>
          <w:color w:val="000000"/>
          <w:szCs w:val="24"/>
        </w:rPr>
        <w:t>0</w:t>
      </w:r>
      <w:r w:rsidRPr="00C41E40">
        <w:rPr>
          <w:rFonts w:ascii="Times New Roman" w:eastAsia="標楷體" w:hAnsi="Times New Roman" w:cs="Times New Roman"/>
          <w:color w:val="000000"/>
          <w:szCs w:val="24"/>
        </w:rPr>
        <w:t>0</w:t>
      </w:r>
    </w:p>
    <w:p w:rsidR="004D3646" w:rsidRPr="004D3646" w:rsidRDefault="00C41E40" w:rsidP="004D3646">
      <w:pPr>
        <w:snapToGrid w:val="0"/>
        <w:spacing w:beforeLines="50" w:before="180"/>
        <w:rPr>
          <w:rFonts w:ascii="標楷體" w:eastAsia="標楷體" w:hAnsi="標楷體" w:cs="Arial"/>
          <w:color w:val="0070C0"/>
          <w:szCs w:val="24"/>
        </w:rPr>
      </w:pPr>
      <w:r w:rsidRPr="00C41E40">
        <w:rPr>
          <w:rFonts w:ascii="Times New Roman" w:eastAsia="標楷體" w:hAnsi="Times New Roman" w:cs="Times New Roman" w:hint="eastAsia"/>
          <w:color w:val="000000"/>
          <w:szCs w:val="24"/>
        </w:rPr>
        <w:t>開會地點：</w:t>
      </w:r>
      <w:r w:rsidR="004D3646" w:rsidRPr="004D3646">
        <w:rPr>
          <w:rFonts w:ascii="Times New Roman" w:eastAsia="標楷體" w:hAnsi="Times New Roman" w:cs="Times New Roman" w:hint="eastAsia"/>
          <w:szCs w:val="24"/>
        </w:rPr>
        <w:t>靜宜大學</w:t>
      </w:r>
      <w:r w:rsidR="004D3646" w:rsidRPr="004D3646">
        <w:rPr>
          <w:rFonts w:ascii="Times New Roman" w:eastAsia="標楷體" w:hAnsi="Times New Roman" w:cs="Times New Roman" w:hint="eastAsia"/>
          <w:szCs w:val="24"/>
        </w:rPr>
        <w:t xml:space="preserve"> </w:t>
      </w:r>
      <w:r w:rsidR="004D3646" w:rsidRPr="004D3646">
        <w:rPr>
          <w:rFonts w:ascii="Times New Roman" w:eastAsia="標楷體" w:hAnsi="Times New Roman" w:cs="Times New Roman" w:hint="eastAsia"/>
          <w:szCs w:val="24"/>
        </w:rPr>
        <w:t>主顧樓</w:t>
      </w:r>
      <w:r w:rsidR="004D3646" w:rsidRPr="004D3646">
        <w:rPr>
          <w:rFonts w:ascii="Times New Roman" w:eastAsia="標楷體" w:hAnsi="Times New Roman" w:cs="Times New Roman" w:hint="eastAsia"/>
          <w:szCs w:val="24"/>
        </w:rPr>
        <w:t>528</w:t>
      </w:r>
      <w:r w:rsidR="004D3646" w:rsidRPr="004D3646">
        <w:rPr>
          <w:rFonts w:ascii="Times New Roman" w:eastAsia="標楷體" w:hAnsi="Times New Roman" w:cs="Times New Roman" w:hint="eastAsia"/>
          <w:szCs w:val="24"/>
        </w:rPr>
        <w:t>會議室</w:t>
      </w:r>
      <w:r w:rsidR="004D3646" w:rsidRPr="004D3646">
        <w:rPr>
          <w:rFonts w:ascii="標楷體" w:eastAsia="標楷體" w:hAnsi="標楷體" w:cs="Times New Roman" w:hint="eastAsia"/>
          <w:szCs w:val="24"/>
        </w:rPr>
        <w:t xml:space="preserve"> (</w:t>
      </w:r>
      <w:proofErr w:type="gramStart"/>
      <w:r w:rsidR="004D3646" w:rsidRPr="004D3646">
        <w:rPr>
          <w:rFonts w:ascii="標楷體" w:eastAsia="標楷體" w:hAnsi="標楷體"/>
          <w:szCs w:val="24"/>
        </w:rPr>
        <w:t>臺</w:t>
      </w:r>
      <w:proofErr w:type="gramEnd"/>
      <w:r w:rsidR="004D3646" w:rsidRPr="004D3646">
        <w:rPr>
          <w:rFonts w:ascii="標楷體" w:eastAsia="標楷體" w:hAnsi="標楷體"/>
          <w:szCs w:val="24"/>
        </w:rPr>
        <w:t>中市沙鹿區臺灣大道7段200號</w:t>
      </w:r>
      <w:r w:rsidR="004D3646" w:rsidRPr="004D3646">
        <w:rPr>
          <w:rFonts w:ascii="標楷體" w:eastAsia="標楷體" w:hAnsi="標楷體" w:cs="Times New Roman" w:hint="eastAsia"/>
          <w:szCs w:val="24"/>
        </w:rPr>
        <w:t>)</w:t>
      </w:r>
    </w:p>
    <w:p w:rsidR="00C41E40" w:rsidRPr="00C41E40" w:rsidRDefault="00C41E40" w:rsidP="004D3646">
      <w:pPr>
        <w:snapToGrid w:val="0"/>
        <w:spacing w:beforeLines="50" w:before="180"/>
        <w:rPr>
          <w:rFonts w:ascii="Times New Roman" w:eastAsia="標楷體" w:hAnsi="Times New Roman" w:cs="Times New Roman"/>
          <w:szCs w:val="24"/>
        </w:rPr>
      </w:pPr>
      <w:r w:rsidRPr="00C41E40">
        <w:rPr>
          <w:rFonts w:ascii="Times New Roman" w:eastAsia="標楷體" w:hAnsi="Times New Roman" w:cs="Times New Roman" w:hint="eastAsia"/>
          <w:szCs w:val="24"/>
        </w:rPr>
        <w:t>主持人：張瑞雄理事長</w:t>
      </w:r>
    </w:p>
    <w:p w:rsidR="00C41E40" w:rsidRPr="00C41E40" w:rsidRDefault="00C41E40" w:rsidP="00583974">
      <w:pPr>
        <w:snapToGrid w:val="0"/>
        <w:spacing w:beforeLines="50" w:before="180"/>
        <w:ind w:left="431" w:hanging="431"/>
        <w:jc w:val="both"/>
        <w:rPr>
          <w:rFonts w:ascii="Times New Roman" w:eastAsia="標楷體" w:hAnsi="Times New Roman" w:cs="Times New Roman"/>
          <w:szCs w:val="24"/>
        </w:rPr>
      </w:pPr>
      <w:r w:rsidRPr="00C41E40">
        <w:rPr>
          <w:rFonts w:ascii="Times New Roman" w:eastAsia="標楷體" w:hAnsi="Times New Roman" w:cs="Times New Roman" w:hint="eastAsia"/>
          <w:szCs w:val="24"/>
        </w:rPr>
        <w:t>出席者：</w:t>
      </w:r>
      <w:r w:rsidRPr="00C41E40">
        <w:rPr>
          <w:rFonts w:ascii="Times New Roman" w:eastAsia="標楷體" w:hAnsi="Times New Roman" w:cs="Times New Roman" w:hint="eastAsia"/>
          <w:szCs w:val="24"/>
        </w:rPr>
        <w:t xml:space="preserve"> </w:t>
      </w:r>
    </w:p>
    <w:p w:rsidR="00C41E40" w:rsidRPr="00F033D1" w:rsidRDefault="00C41E40" w:rsidP="00583974">
      <w:pPr>
        <w:numPr>
          <w:ilvl w:val="0"/>
          <w:numId w:val="2"/>
        </w:numPr>
        <w:snapToGrid w:val="0"/>
        <w:spacing w:beforeLines="50" w:before="180" w:line="288" w:lineRule="auto"/>
        <w:ind w:left="1678"/>
        <w:jc w:val="both"/>
        <w:rPr>
          <w:rFonts w:ascii="Times New Roman" w:eastAsia="標楷體" w:hAnsi="Times New Roman" w:cs="Times New Roman"/>
          <w:color w:val="000000" w:themeColor="text1"/>
          <w:szCs w:val="24"/>
        </w:rPr>
      </w:pPr>
      <w:r w:rsidRPr="00C41E40">
        <w:rPr>
          <w:rFonts w:ascii="Times New Roman" w:eastAsia="標楷體" w:hAnsi="Times New Roman" w:cs="Times New Roman" w:hint="eastAsia"/>
          <w:szCs w:val="24"/>
        </w:rPr>
        <w:t>理事長：</w:t>
      </w:r>
      <w:r w:rsidRPr="00F033D1">
        <w:rPr>
          <w:rFonts w:ascii="Times New Roman" w:eastAsia="標楷體" w:hAnsi="Times New Roman" w:cs="Times New Roman" w:hint="eastAsia"/>
          <w:color w:val="000000" w:themeColor="text1"/>
          <w:szCs w:val="24"/>
        </w:rPr>
        <w:t>國立東華大學資工系張瑞雄教授</w:t>
      </w:r>
    </w:p>
    <w:p w:rsidR="00E43AAD" w:rsidRPr="00F033D1" w:rsidRDefault="00E43AAD" w:rsidP="00E43AAD">
      <w:pPr>
        <w:numPr>
          <w:ilvl w:val="0"/>
          <w:numId w:val="2"/>
        </w:numPr>
        <w:snapToGrid w:val="0"/>
        <w:spacing w:beforeLines="50" w:before="180" w:line="288" w:lineRule="auto"/>
        <w:ind w:left="1678"/>
        <w:jc w:val="both"/>
        <w:rPr>
          <w:rFonts w:ascii="Times New Roman" w:eastAsia="標楷體" w:hAnsi="Times New Roman" w:cs="Times New Roman"/>
          <w:color w:val="000000" w:themeColor="text1"/>
          <w:szCs w:val="24"/>
        </w:rPr>
      </w:pPr>
      <w:r w:rsidRPr="00F033D1">
        <w:rPr>
          <w:rFonts w:ascii="Times New Roman" w:eastAsia="標楷體" w:hAnsi="Times New Roman" w:cs="Times New Roman" w:hint="eastAsia"/>
          <w:color w:val="000000" w:themeColor="text1"/>
          <w:szCs w:val="24"/>
        </w:rPr>
        <w:t>常務理事、理事：成功大學電機系楊竹星教授、東海大學楊朝棟教授、清華大學資工系鍾葉青教授、成功大學</w:t>
      </w:r>
      <w:proofErr w:type="gramStart"/>
      <w:r w:rsidRPr="00F033D1">
        <w:rPr>
          <w:rFonts w:ascii="Times New Roman" w:eastAsia="標楷體" w:hAnsi="Times New Roman" w:cs="Times New Roman" w:hint="eastAsia"/>
          <w:color w:val="000000" w:themeColor="text1"/>
          <w:szCs w:val="24"/>
        </w:rPr>
        <w:t>電機系謝錫</w:t>
      </w:r>
      <w:proofErr w:type="gramEnd"/>
      <w:r w:rsidRPr="00F033D1">
        <w:rPr>
          <w:rFonts w:ascii="Times New Roman" w:eastAsia="標楷體" w:hAnsi="Times New Roman" w:cs="Times New Roman" w:hint="eastAsia"/>
          <w:color w:val="000000" w:themeColor="text1"/>
          <w:szCs w:val="24"/>
        </w:rPr>
        <w:t>堃教授、中山大學資工系李宗南教授、靜宜大學資工系李冠憬教授、清華大學資工系金仲達教授、財團法人國家實驗研究院國家高速網路與計算中心張西亞研究員、台南大學資工系陳宗禧教授、中華大學資工系許慶賢教授、宜蘭大學趙涵捷教授、逢甲大學資工系劉安之講座教授、台灣大學資訊系劉邦鋒教授、台中教育大學資科系賴冠州教授</w:t>
      </w:r>
    </w:p>
    <w:p w:rsidR="00E43AAD" w:rsidRPr="00C41E40" w:rsidRDefault="00E43AAD" w:rsidP="00E43AAD">
      <w:pPr>
        <w:numPr>
          <w:ilvl w:val="0"/>
          <w:numId w:val="2"/>
        </w:numPr>
        <w:snapToGrid w:val="0"/>
        <w:spacing w:beforeLines="50" w:before="180" w:line="288" w:lineRule="auto"/>
        <w:ind w:left="1678"/>
        <w:jc w:val="both"/>
        <w:rPr>
          <w:rFonts w:ascii="Times New Roman" w:eastAsia="標楷體" w:hAnsi="Times New Roman" w:cs="Times New Roman"/>
          <w:color w:val="000000"/>
          <w:szCs w:val="24"/>
        </w:rPr>
      </w:pPr>
      <w:r w:rsidRPr="00C41E40">
        <w:rPr>
          <w:rFonts w:ascii="Times New Roman" w:eastAsia="標楷體" w:hAnsi="Times New Roman" w:cs="Times New Roman" w:hint="eastAsia"/>
          <w:color w:val="000000"/>
          <w:szCs w:val="24"/>
        </w:rPr>
        <w:t>常務監事、監事：台北大學資工系張玉山教授、</w:t>
      </w:r>
      <w:r>
        <w:rPr>
          <w:rFonts w:ascii="Times New Roman" w:eastAsia="標楷體" w:hAnsi="Times New Roman" w:cs="Times New Roman" w:hint="eastAsia"/>
          <w:color w:val="000000"/>
          <w:szCs w:val="24"/>
        </w:rPr>
        <w:t>東華大學資工系李官陵教授、中正大學李新林教授、美商甲骨文張登隆總監、宜蘭大學資工系陳偉銘教授</w:t>
      </w:r>
    </w:p>
    <w:p w:rsidR="00EE64EB" w:rsidRPr="00C41E40" w:rsidRDefault="00C41E40" w:rsidP="00583974">
      <w:pPr>
        <w:snapToGrid w:val="0"/>
        <w:spacing w:beforeLines="25" w:before="90"/>
        <w:ind w:left="431" w:hanging="431"/>
        <w:jc w:val="both"/>
        <w:rPr>
          <w:rFonts w:ascii="Times New Roman" w:eastAsia="標楷體" w:hAnsi="Times New Roman" w:cs="Times New Roman"/>
          <w:color w:val="000000"/>
          <w:szCs w:val="24"/>
        </w:rPr>
      </w:pPr>
      <w:r w:rsidRPr="00C41E40">
        <w:rPr>
          <w:rFonts w:ascii="Times New Roman" w:eastAsia="標楷體" w:hAnsi="Times New Roman" w:cs="Times New Roman" w:hint="eastAsia"/>
          <w:color w:val="000000"/>
          <w:szCs w:val="24"/>
        </w:rPr>
        <w:t>列席者：</w:t>
      </w:r>
      <w:r w:rsidR="00EE64EB">
        <w:rPr>
          <w:rFonts w:ascii="Times New Roman" w:eastAsia="標楷體" w:hAnsi="Times New Roman" w:cs="Times New Roman" w:hint="eastAsia"/>
          <w:color w:val="000000"/>
          <w:szCs w:val="24"/>
        </w:rPr>
        <w:t>秘書長</w:t>
      </w:r>
      <w:r w:rsidR="00EE64EB" w:rsidRPr="00C41E40">
        <w:rPr>
          <w:rFonts w:ascii="Times New Roman" w:eastAsia="標楷體" w:hAnsi="Times New Roman" w:cs="Times New Roman" w:hint="eastAsia"/>
          <w:color w:val="000000"/>
          <w:szCs w:val="24"/>
        </w:rPr>
        <w:t>國立東華大學資工系彭勝龍</w:t>
      </w:r>
      <w:r w:rsidR="00EE64EB">
        <w:rPr>
          <w:rFonts w:ascii="Times New Roman" w:eastAsia="標楷體" w:hAnsi="Times New Roman" w:cs="Times New Roman" w:hint="eastAsia"/>
          <w:color w:val="000000"/>
          <w:szCs w:val="24"/>
        </w:rPr>
        <w:t>教授、副秘書長</w:t>
      </w:r>
      <w:r w:rsidR="000720E6">
        <w:rPr>
          <w:rFonts w:ascii="Times New Roman" w:eastAsia="標楷體" w:hAnsi="Times New Roman" w:cs="Times New Roman" w:hint="eastAsia"/>
          <w:color w:val="000000"/>
          <w:szCs w:val="24"/>
        </w:rPr>
        <w:t>國立彰化師大資工系鄧德雋教授</w:t>
      </w:r>
    </w:p>
    <w:p w:rsidR="00C41E40" w:rsidRPr="00C41E40" w:rsidRDefault="00EE64EB" w:rsidP="00583974">
      <w:pPr>
        <w:snapToGrid w:val="0"/>
        <w:spacing w:beforeLines="25" w:before="90"/>
        <w:ind w:left="431" w:hanging="431"/>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p>
    <w:p w:rsidR="00C41E40" w:rsidRPr="00C41E40" w:rsidRDefault="00C41E40" w:rsidP="00C41E40">
      <w:pPr>
        <w:jc w:val="center"/>
        <w:rPr>
          <w:rFonts w:ascii="標楷體" w:eastAsia="標楷體" w:hAnsi="標楷體" w:cs="Times New Roman"/>
          <w:b/>
          <w:sz w:val="32"/>
          <w:szCs w:val="32"/>
        </w:rPr>
      </w:pPr>
      <w:r w:rsidRPr="00C41E40">
        <w:rPr>
          <w:rFonts w:ascii="Times New Roman" w:eastAsia="標楷體" w:hAnsi="Times New Roman" w:cs="Times New Roman"/>
          <w:color w:val="000000"/>
          <w:sz w:val="32"/>
          <w:szCs w:val="32"/>
        </w:rPr>
        <w:br w:type="page"/>
      </w:r>
      <w:r w:rsidRPr="00C41E40">
        <w:rPr>
          <w:rFonts w:ascii="標楷體" w:eastAsia="標楷體" w:hAnsi="標楷體" w:cs="Times New Roman" w:hint="eastAsia"/>
          <w:b/>
          <w:sz w:val="32"/>
          <w:szCs w:val="32"/>
        </w:rPr>
        <w:lastRenderedPageBreak/>
        <w:t>『台灣雲端計算學會第</w:t>
      </w:r>
      <w:r w:rsidR="00FC71CA">
        <w:rPr>
          <w:rFonts w:ascii="標楷體" w:eastAsia="標楷體" w:hAnsi="標楷體" w:cs="Times New Roman" w:hint="eastAsia"/>
          <w:b/>
          <w:sz w:val="32"/>
          <w:szCs w:val="32"/>
        </w:rPr>
        <w:t>四</w:t>
      </w:r>
      <w:r w:rsidRPr="00C41E40">
        <w:rPr>
          <w:rFonts w:ascii="標楷體" w:eastAsia="標楷體" w:hAnsi="標楷體" w:cs="Times New Roman" w:hint="eastAsia"/>
          <w:b/>
          <w:sz w:val="32"/>
          <w:szCs w:val="32"/>
        </w:rPr>
        <w:t>屆第</w:t>
      </w:r>
      <w:r w:rsidR="00FC71CA">
        <w:rPr>
          <w:rFonts w:ascii="標楷體" w:eastAsia="標楷體" w:hAnsi="標楷體" w:cs="Times New Roman" w:hint="eastAsia"/>
          <w:b/>
          <w:sz w:val="32"/>
          <w:szCs w:val="32"/>
        </w:rPr>
        <w:t>二</w:t>
      </w:r>
      <w:r w:rsidRPr="00C41E40">
        <w:rPr>
          <w:rFonts w:ascii="標楷體" w:eastAsia="標楷體" w:hAnsi="標楷體" w:cs="Times New Roman" w:hint="eastAsia"/>
          <w:b/>
          <w:sz w:val="32"/>
          <w:szCs w:val="32"/>
        </w:rPr>
        <w:t>次理事、監事會議』會議</w:t>
      </w:r>
      <w:r w:rsidR="00087405">
        <w:rPr>
          <w:rFonts w:ascii="標楷體" w:eastAsia="標楷體" w:hAnsi="標楷體" w:cs="Times New Roman" w:hint="eastAsia"/>
          <w:b/>
          <w:sz w:val="32"/>
          <w:szCs w:val="32"/>
        </w:rPr>
        <w:t>記錄</w:t>
      </w:r>
    </w:p>
    <w:p w:rsidR="00C41E40" w:rsidRPr="00C41E40" w:rsidRDefault="00C41E40" w:rsidP="00583974">
      <w:pPr>
        <w:snapToGrid w:val="0"/>
        <w:spacing w:beforeLines="50" w:before="180" w:line="0" w:lineRule="atLeast"/>
        <w:ind w:left="1450" w:hangingChars="518" w:hanging="1450"/>
        <w:rPr>
          <w:rFonts w:ascii="Times New Roman" w:eastAsia="標楷體" w:hAnsi="Times New Roman" w:cs="Times New Roman"/>
          <w:color w:val="000000"/>
          <w:sz w:val="28"/>
          <w:szCs w:val="28"/>
        </w:rPr>
      </w:pPr>
      <w:r w:rsidRPr="00C41E40">
        <w:rPr>
          <w:rFonts w:ascii="Times New Roman" w:eastAsia="標楷體" w:hAnsi="標楷體" w:cs="Times New Roman" w:hint="eastAsia"/>
          <w:sz w:val="28"/>
          <w:szCs w:val="28"/>
        </w:rPr>
        <w:t>時</w:t>
      </w:r>
      <w:r w:rsidRPr="00C41E40">
        <w:rPr>
          <w:rFonts w:ascii="Times New Roman" w:eastAsia="標楷體" w:hAnsi="Times New Roman" w:cs="Times New Roman" w:hint="eastAsia"/>
          <w:sz w:val="28"/>
          <w:szCs w:val="28"/>
        </w:rPr>
        <w:t xml:space="preserve">    </w:t>
      </w:r>
      <w:r w:rsidRPr="00C41E40">
        <w:rPr>
          <w:rFonts w:ascii="Times New Roman" w:eastAsia="標楷體" w:hAnsi="標楷體" w:cs="Times New Roman" w:hint="eastAsia"/>
          <w:sz w:val="28"/>
          <w:szCs w:val="28"/>
        </w:rPr>
        <w:t>間：</w:t>
      </w:r>
      <w:r w:rsidRPr="00C41E40">
        <w:rPr>
          <w:rFonts w:ascii="Times New Roman" w:eastAsia="標楷體" w:hAnsi="Times New Roman" w:cs="Times New Roman" w:hint="eastAsia"/>
          <w:sz w:val="28"/>
          <w:szCs w:val="28"/>
        </w:rPr>
        <w:t>民國</w:t>
      </w:r>
      <w:r w:rsidRPr="00C41E40">
        <w:rPr>
          <w:rFonts w:ascii="Times New Roman" w:eastAsia="標楷體" w:hAnsi="Times New Roman" w:cs="Times New Roman" w:hint="eastAsia"/>
          <w:sz w:val="28"/>
          <w:szCs w:val="28"/>
        </w:rPr>
        <w:t>102</w:t>
      </w:r>
      <w:r w:rsidRPr="00C41E40">
        <w:rPr>
          <w:rFonts w:ascii="Times New Roman" w:eastAsia="標楷體" w:hAnsi="Times New Roman" w:cs="Times New Roman" w:hint="eastAsia"/>
          <w:sz w:val="28"/>
          <w:szCs w:val="28"/>
        </w:rPr>
        <w:t>年</w:t>
      </w:r>
      <w:r w:rsidR="00FC71CA">
        <w:rPr>
          <w:rFonts w:ascii="Times New Roman" w:eastAsia="標楷體" w:hAnsi="Times New Roman" w:cs="Times New Roman" w:hint="eastAsia"/>
          <w:sz w:val="28"/>
          <w:szCs w:val="28"/>
        </w:rPr>
        <w:t>10</w:t>
      </w:r>
      <w:r w:rsidRPr="00C41E40">
        <w:rPr>
          <w:rFonts w:ascii="Times New Roman" w:eastAsia="標楷體" w:hAnsi="Times New Roman" w:cs="Times New Roman" w:hint="eastAsia"/>
          <w:sz w:val="28"/>
          <w:szCs w:val="28"/>
        </w:rPr>
        <w:t>月</w:t>
      </w:r>
      <w:r w:rsidRPr="00C41E40">
        <w:rPr>
          <w:rFonts w:ascii="Times New Roman" w:eastAsia="標楷體" w:hAnsi="Times New Roman" w:cs="Times New Roman" w:hint="eastAsia"/>
          <w:color w:val="000000"/>
          <w:sz w:val="28"/>
          <w:szCs w:val="28"/>
        </w:rPr>
        <w:t>2</w:t>
      </w:r>
      <w:r w:rsidR="002E69FE">
        <w:rPr>
          <w:rFonts w:ascii="Times New Roman" w:eastAsia="標楷體" w:hAnsi="Times New Roman" w:cs="Times New Roman" w:hint="eastAsia"/>
          <w:color w:val="000000"/>
          <w:sz w:val="28"/>
          <w:szCs w:val="28"/>
        </w:rPr>
        <w:t>3</w:t>
      </w:r>
      <w:r w:rsidRPr="00C41E40">
        <w:rPr>
          <w:rFonts w:ascii="Times New Roman" w:eastAsia="標楷體" w:hAnsi="Times New Roman" w:cs="Times New Roman" w:hint="eastAsia"/>
          <w:color w:val="000000"/>
          <w:sz w:val="28"/>
          <w:szCs w:val="28"/>
        </w:rPr>
        <w:t>日</w:t>
      </w:r>
      <w:r w:rsidRPr="00C41E40">
        <w:rPr>
          <w:rFonts w:ascii="Times New Roman" w:eastAsia="標楷體" w:hAnsi="Times New Roman" w:cs="Times New Roman" w:hint="eastAsia"/>
          <w:color w:val="000000"/>
          <w:sz w:val="28"/>
          <w:szCs w:val="28"/>
        </w:rPr>
        <w:t>(</w:t>
      </w:r>
      <w:r w:rsidRPr="00C41E40">
        <w:rPr>
          <w:rFonts w:ascii="Times New Roman" w:eastAsia="標楷體" w:hAnsi="Times New Roman" w:cs="Times New Roman" w:hint="eastAsia"/>
          <w:color w:val="000000"/>
          <w:sz w:val="28"/>
          <w:szCs w:val="28"/>
        </w:rPr>
        <w:t>星期</w:t>
      </w:r>
      <w:r w:rsidR="002E69FE">
        <w:rPr>
          <w:rFonts w:ascii="Times New Roman" w:eastAsia="標楷體" w:hAnsi="Times New Roman" w:cs="Times New Roman" w:hint="eastAsia"/>
          <w:color w:val="000000"/>
          <w:sz w:val="28"/>
          <w:szCs w:val="28"/>
        </w:rPr>
        <w:t>三</w:t>
      </w:r>
      <w:r w:rsidRPr="00C41E40">
        <w:rPr>
          <w:rFonts w:ascii="Times New Roman" w:eastAsia="標楷體" w:hAnsi="Times New Roman" w:cs="Times New Roman" w:hint="eastAsia"/>
          <w:color w:val="000000"/>
          <w:sz w:val="28"/>
          <w:szCs w:val="28"/>
        </w:rPr>
        <w:t xml:space="preserve">) </w:t>
      </w:r>
      <w:r w:rsidR="00FC71CA">
        <w:rPr>
          <w:rFonts w:ascii="Times New Roman" w:eastAsia="標楷體" w:hAnsi="Times New Roman" w:cs="Times New Roman" w:hint="eastAsia"/>
          <w:color w:val="000000"/>
          <w:sz w:val="28"/>
          <w:szCs w:val="28"/>
        </w:rPr>
        <w:t>上</w:t>
      </w:r>
      <w:r w:rsidRPr="00C41E40">
        <w:rPr>
          <w:rFonts w:ascii="Times New Roman" w:eastAsia="標楷體" w:hAnsi="Times New Roman" w:cs="Times New Roman" w:hint="eastAsia"/>
          <w:color w:val="000000"/>
          <w:sz w:val="28"/>
          <w:szCs w:val="28"/>
        </w:rPr>
        <w:t>午</w:t>
      </w:r>
      <w:r w:rsidRPr="00C41E40">
        <w:rPr>
          <w:rFonts w:ascii="Times New Roman" w:eastAsia="標楷體" w:hAnsi="Times New Roman" w:cs="Times New Roman" w:hint="eastAsia"/>
          <w:color w:val="000000"/>
          <w:sz w:val="28"/>
          <w:szCs w:val="28"/>
        </w:rPr>
        <w:t>1</w:t>
      </w:r>
      <w:r w:rsidR="00FC71CA">
        <w:rPr>
          <w:rFonts w:ascii="Times New Roman" w:eastAsia="標楷體" w:hAnsi="Times New Roman" w:cs="Times New Roman" w:hint="eastAsia"/>
          <w:color w:val="000000"/>
          <w:sz w:val="28"/>
          <w:szCs w:val="28"/>
        </w:rPr>
        <w:t>0</w:t>
      </w:r>
      <w:r w:rsidRPr="00C41E40">
        <w:rPr>
          <w:rFonts w:ascii="Times New Roman" w:eastAsia="標楷體" w:hAnsi="Times New Roman" w:cs="Times New Roman"/>
          <w:color w:val="000000"/>
          <w:sz w:val="28"/>
          <w:szCs w:val="28"/>
        </w:rPr>
        <w:t>:</w:t>
      </w:r>
      <w:r w:rsidRPr="00C41E40">
        <w:rPr>
          <w:rFonts w:ascii="Times New Roman" w:eastAsia="標楷體" w:hAnsi="Times New Roman" w:cs="Times New Roman" w:hint="eastAsia"/>
          <w:color w:val="000000"/>
          <w:sz w:val="28"/>
          <w:szCs w:val="28"/>
        </w:rPr>
        <w:t>0</w:t>
      </w:r>
      <w:r w:rsidRPr="00C41E40">
        <w:rPr>
          <w:rFonts w:ascii="Times New Roman" w:eastAsia="標楷體" w:hAnsi="Times New Roman" w:cs="Times New Roman"/>
          <w:color w:val="000000"/>
          <w:sz w:val="28"/>
          <w:szCs w:val="28"/>
        </w:rPr>
        <w:t>0~</w:t>
      </w:r>
      <w:r w:rsidRPr="00C41E40">
        <w:rPr>
          <w:rFonts w:ascii="Times New Roman" w:eastAsia="標楷體" w:hAnsi="Times New Roman" w:cs="Times New Roman" w:hint="eastAsia"/>
          <w:color w:val="000000"/>
          <w:sz w:val="28"/>
          <w:szCs w:val="28"/>
        </w:rPr>
        <w:t>1</w:t>
      </w:r>
      <w:r w:rsidR="00B21703">
        <w:rPr>
          <w:rFonts w:ascii="Times New Roman" w:eastAsia="標楷體" w:hAnsi="Times New Roman" w:cs="Times New Roman" w:hint="eastAsia"/>
          <w:color w:val="000000"/>
          <w:sz w:val="28"/>
          <w:szCs w:val="28"/>
        </w:rPr>
        <w:t>4</w:t>
      </w:r>
      <w:r w:rsidRPr="00C41E40">
        <w:rPr>
          <w:rFonts w:ascii="Times New Roman" w:eastAsia="標楷體" w:hAnsi="Times New Roman" w:cs="Times New Roman"/>
          <w:color w:val="000000"/>
          <w:sz w:val="28"/>
          <w:szCs w:val="28"/>
        </w:rPr>
        <w:t>:</w:t>
      </w:r>
      <w:r w:rsidRPr="00C41E40">
        <w:rPr>
          <w:rFonts w:ascii="Times New Roman" w:eastAsia="標楷體" w:hAnsi="Times New Roman" w:cs="Times New Roman" w:hint="eastAsia"/>
          <w:color w:val="000000"/>
          <w:sz w:val="28"/>
          <w:szCs w:val="28"/>
        </w:rPr>
        <w:t>0</w:t>
      </w:r>
      <w:r w:rsidRPr="00C41E40">
        <w:rPr>
          <w:rFonts w:ascii="Times New Roman" w:eastAsia="標楷體" w:hAnsi="Times New Roman" w:cs="Times New Roman"/>
          <w:color w:val="000000"/>
          <w:sz w:val="28"/>
          <w:szCs w:val="28"/>
        </w:rPr>
        <w:t>0</w:t>
      </w:r>
    </w:p>
    <w:p w:rsidR="000335F4" w:rsidRDefault="00C41E40" w:rsidP="000335F4">
      <w:pPr>
        <w:snapToGrid w:val="0"/>
        <w:spacing w:beforeLines="50" w:before="180"/>
        <w:rPr>
          <w:rFonts w:ascii="標楷體" w:eastAsia="標楷體" w:hAnsi="標楷體" w:cs="Times New Roman"/>
          <w:sz w:val="28"/>
          <w:szCs w:val="28"/>
        </w:rPr>
      </w:pPr>
      <w:r w:rsidRPr="00C41E40">
        <w:rPr>
          <w:rFonts w:ascii="Times New Roman" w:eastAsia="標楷體" w:hAnsi="標楷體" w:cs="Times New Roman" w:hint="eastAsia"/>
          <w:color w:val="000000"/>
          <w:sz w:val="28"/>
          <w:szCs w:val="28"/>
        </w:rPr>
        <w:t>地</w:t>
      </w:r>
      <w:r w:rsidRPr="00C41E40">
        <w:rPr>
          <w:rFonts w:ascii="Times New Roman" w:eastAsia="標楷體" w:hAnsi="Times New Roman" w:cs="Times New Roman" w:hint="eastAsia"/>
          <w:color w:val="000000"/>
          <w:sz w:val="28"/>
          <w:szCs w:val="28"/>
        </w:rPr>
        <w:t xml:space="preserve">    </w:t>
      </w:r>
      <w:r w:rsidRPr="00C41E40">
        <w:rPr>
          <w:rFonts w:ascii="Times New Roman" w:eastAsia="標楷體" w:hAnsi="標楷體" w:cs="Times New Roman" w:hint="eastAsia"/>
          <w:color w:val="000000"/>
          <w:sz w:val="28"/>
          <w:szCs w:val="28"/>
        </w:rPr>
        <w:t>點：</w:t>
      </w:r>
      <w:r w:rsidR="000335F4" w:rsidRPr="000964B9">
        <w:rPr>
          <w:rFonts w:ascii="Times New Roman" w:eastAsia="標楷體" w:hAnsi="Times New Roman" w:cs="Times New Roman" w:hint="eastAsia"/>
          <w:sz w:val="28"/>
          <w:szCs w:val="28"/>
        </w:rPr>
        <w:t>靜宜大學</w:t>
      </w:r>
      <w:r w:rsidR="000335F4" w:rsidRPr="000964B9">
        <w:rPr>
          <w:rFonts w:ascii="Times New Roman" w:eastAsia="標楷體" w:hAnsi="Times New Roman" w:cs="Times New Roman" w:hint="eastAsia"/>
          <w:sz w:val="28"/>
          <w:szCs w:val="28"/>
        </w:rPr>
        <w:t xml:space="preserve"> </w:t>
      </w:r>
      <w:r w:rsidR="000335F4" w:rsidRPr="000964B9">
        <w:rPr>
          <w:rFonts w:ascii="Times New Roman" w:eastAsia="標楷體" w:hAnsi="Times New Roman" w:cs="Times New Roman" w:hint="eastAsia"/>
          <w:sz w:val="28"/>
          <w:szCs w:val="28"/>
        </w:rPr>
        <w:t>主顧樓</w:t>
      </w:r>
      <w:r w:rsidR="000335F4" w:rsidRPr="000964B9">
        <w:rPr>
          <w:rFonts w:ascii="Times New Roman" w:eastAsia="標楷體" w:hAnsi="Times New Roman" w:cs="Times New Roman" w:hint="eastAsia"/>
          <w:sz w:val="28"/>
          <w:szCs w:val="28"/>
        </w:rPr>
        <w:t>528</w:t>
      </w:r>
      <w:r w:rsidR="000335F4" w:rsidRPr="000964B9">
        <w:rPr>
          <w:rFonts w:ascii="Times New Roman" w:eastAsia="標楷體" w:hAnsi="Times New Roman" w:cs="Times New Roman" w:hint="eastAsia"/>
          <w:sz w:val="28"/>
          <w:szCs w:val="28"/>
        </w:rPr>
        <w:t>會議室</w:t>
      </w:r>
      <w:r w:rsidR="000335F4" w:rsidRPr="000964B9">
        <w:rPr>
          <w:rFonts w:ascii="標楷體" w:eastAsia="標楷體" w:hAnsi="標楷體" w:cs="Times New Roman" w:hint="eastAsia"/>
          <w:sz w:val="28"/>
          <w:szCs w:val="28"/>
        </w:rPr>
        <w:t xml:space="preserve"> (</w:t>
      </w:r>
      <w:proofErr w:type="gramStart"/>
      <w:r w:rsidR="000335F4" w:rsidRPr="000964B9">
        <w:rPr>
          <w:rFonts w:ascii="標楷體" w:eastAsia="標楷體" w:hAnsi="標楷體"/>
          <w:sz w:val="28"/>
          <w:szCs w:val="28"/>
        </w:rPr>
        <w:t>臺</w:t>
      </w:r>
      <w:proofErr w:type="gramEnd"/>
      <w:r w:rsidR="000335F4" w:rsidRPr="000964B9">
        <w:rPr>
          <w:rFonts w:ascii="標楷體" w:eastAsia="標楷體" w:hAnsi="標楷體"/>
          <w:sz w:val="28"/>
          <w:szCs w:val="28"/>
        </w:rPr>
        <w:t>中市沙鹿區臺灣大道7段200號</w:t>
      </w:r>
      <w:r w:rsidR="000335F4" w:rsidRPr="000964B9">
        <w:rPr>
          <w:rFonts w:ascii="標楷體" w:eastAsia="標楷體" w:hAnsi="標楷體" w:cs="Times New Roman" w:hint="eastAsia"/>
          <w:sz w:val="28"/>
          <w:szCs w:val="28"/>
        </w:rPr>
        <w:t>)</w:t>
      </w:r>
    </w:p>
    <w:p w:rsidR="002E69FE" w:rsidRDefault="000720E6" w:rsidP="002E69FE">
      <w:pPr>
        <w:spacing w:before="50" w:line="0" w:lineRule="atLeast"/>
        <w:rPr>
          <w:rFonts w:eastAsia="標楷體" w:hAnsi="標楷體" w:hint="eastAsia"/>
          <w:sz w:val="28"/>
          <w:szCs w:val="28"/>
        </w:rPr>
      </w:pPr>
      <w:r>
        <w:rPr>
          <w:rFonts w:eastAsia="標楷體" w:hAnsi="標楷體" w:hint="eastAsia"/>
          <w:sz w:val="28"/>
          <w:szCs w:val="28"/>
        </w:rPr>
        <w:t>出席人員</w:t>
      </w:r>
      <w:r w:rsidRPr="002C24B7">
        <w:rPr>
          <w:rFonts w:eastAsia="標楷體" w:hAnsi="標楷體" w:hint="eastAsia"/>
          <w:sz w:val="28"/>
          <w:szCs w:val="28"/>
        </w:rPr>
        <w:t>：</w:t>
      </w:r>
      <w:r w:rsidR="002E69FE">
        <w:rPr>
          <w:rFonts w:eastAsia="標楷體" w:hAnsi="標楷體" w:hint="eastAsia"/>
          <w:sz w:val="28"/>
          <w:szCs w:val="28"/>
        </w:rPr>
        <w:t>張瑞雄、</w:t>
      </w:r>
      <w:r w:rsidR="002E69FE" w:rsidRPr="002E69FE">
        <w:rPr>
          <w:rFonts w:eastAsia="標楷體" w:hAnsi="標楷體" w:hint="eastAsia"/>
          <w:sz w:val="28"/>
          <w:szCs w:val="28"/>
        </w:rPr>
        <w:t>楊竹星、楊朝棟、鍾葉青、李宗南、李冠</w:t>
      </w:r>
      <w:proofErr w:type="gramStart"/>
      <w:r w:rsidR="002E69FE" w:rsidRPr="002E69FE">
        <w:rPr>
          <w:rFonts w:eastAsia="標楷體" w:hAnsi="標楷體" w:hint="eastAsia"/>
          <w:sz w:val="28"/>
          <w:szCs w:val="28"/>
        </w:rPr>
        <w:t>憬</w:t>
      </w:r>
      <w:proofErr w:type="gramEnd"/>
      <w:r w:rsidR="002E69FE" w:rsidRPr="002E69FE">
        <w:rPr>
          <w:rFonts w:eastAsia="標楷體" w:hAnsi="標楷體" w:hint="eastAsia"/>
          <w:sz w:val="28"/>
          <w:szCs w:val="28"/>
        </w:rPr>
        <w:t>、金仲達、張西</w:t>
      </w:r>
    </w:p>
    <w:p w:rsidR="002E69FE" w:rsidRDefault="002E69FE" w:rsidP="002E69FE">
      <w:pPr>
        <w:spacing w:before="50" w:line="0" w:lineRule="atLeast"/>
        <w:rPr>
          <w:rFonts w:eastAsia="標楷體" w:hAnsi="標楷體" w:hint="eastAsia"/>
          <w:sz w:val="28"/>
          <w:szCs w:val="28"/>
        </w:rPr>
      </w:pPr>
      <w:r>
        <w:rPr>
          <w:rFonts w:eastAsia="標楷體" w:hAnsi="標楷體" w:hint="eastAsia"/>
          <w:sz w:val="28"/>
          <w:szCs w:val="28"/>
        </w:rPr>
        <w:t xml:space="preserve">          </w:t>
      </w:r>
      <w:r w:rsidRPr="002E69FE">
        <w:rPr>
          <w:rFonts w:eastAsia="標楷體" w:hAnsi="標楷體" w:hint="eastAsia"/>
          <w:sz w:val="28"/>
          <w:szCs w:val="28"/>
        </w:rPr>
        <w:t>亞、許慶賢、劉安之、賴冠州</w:t>
      </w:r>
      <w:r>
        <w:rPr>
          <w:rFonts w:eastAsia="標楷體" w:hAnsi="標楷體" w:hint="eastAsia"/>
          <w:sz w:val="28"/>
          <w:szCs w:val="28"/>
        </w:rPr>
        <w:t>、</w:t>
      </w:r>
      <w:r w:rsidRPr="002E69FE">
        <w:rPr>
          <w:rFonts w:eastAsia="標楷體" w:hAnsi="標楷體" w:hint="eastAsia"/>
          <w:sz w:val="28"/>
          <w:szCs w:val="28"/>
        </w:rPr>
        <w:t>李官陵</w:t>
      </w:r>
      <w:r>
        <w:rPr>
          <w:rFonts w:eastAsia="標楷體" w:hAnsi="標楷體" w:hint="eastAsia"/>
          <w:sz w:val="28"/>
          <w:szCs w:val="28"/>
        </w:rPr>
        <w:t>、張登隆、陳偉銘</w:t>
      </w:r>
    </w:p>
    <w:p w:rsidR="000720E6" w:rsidRPr="002E69FE" w:rsidRDefault="002E69FE" w:rsidP="002E69FE">
      <w:pPr>
        <w:spacing w:before="50" w:line="0" w:lineRule="atLeast"/>
        <w:rPr>
          <w:rFonts w:eastAsia="標楷體" w:hAnsi="標楷體"/>
          <w:sz w:val="28"/>
          <w:szCs w:val="28"/>
        </w:rPr>
      </w:pPr>
      <w:r>
        <w:rPr>
          <w:rFonts w:eastAsia="標楷體" w:hAnsi="標楷體" w:hint="eastAsia"/>
          <w:sz w:val="28"/>
          <w:szCs w:val="28"/>
        </w:rPr>
        <w:t>請</w:t>
      </w:r>
      <w:r w:rsidR="000720E6">
        <w:rPr>
          <w:rFonts w:eastAsia="標楷體" w:hAnsi="標楷體" w:hint="eastAsia"/>
          <w:sz w:val="28"/>
          <w:szCs w:val="28"/>
        </w:rPr>
        <w:t>假人員：</w:t>
      </w:r>
      <w:r>
        <w:rPr>
          <w:rFonts w:eastAsia="標楷體" w:hAnsi="標楷體" w:hint="eastAsia"/>
          <w:sz w:val="28"/>
          <w:szCs w:val="28"/>
        </w:rPr>
        <w:t>謝錫堃</w:t>
      </w:r>
      <w:r w:rsidRPr="002E69FE">
        <w:rPr>
          <w:rFonts w:eastAsia="標楷體" w:hAnsi="標楷體" w:hint="eastAsia"/>
          <w:sz w:val="28"/>
          <w:szCs w:val="28"/>
        </w:rPr>
        <w:t>、陳宗禧</w:t>
      </w:r>
      <w:r>
        <w:rPr>
          <w:rFonts w:eastAsia="標楷體" w:hAnsi="標楷體" w:hint="eastAsia"/>
          <w:sz w:val="28"/>
          <w:szCs w:val="28"/>
        </w:rPr>
        <w:t>、</w:t>
      </w:r>
      <w:r w:rsidRPr="002E69FE">
        <w:rPr>
          <w:rFonts w:eastAsia="標楷體" w:hAnsi="標楷體" w:hint="eastAsia"/>
          <w:sz w:val="28"/>
          <w:szCs w:val="28"/>
        </w:rPr>
        <w:t>趙涵捷</w:t>
      </w:r>
      <w:r>
        <w:rPr>
          <w:rFonts w:eastAsia="標楷體" w:hAnsi="標楷體" w:hint="eastAsia"/>
          <w:sz w:val="28"/>
          <w:szCs w:val="28"/>
        </w:rPr>
        <w:t>、</w:t>
      </w:r>
      <w:r w:rsidR="000720E6">
        <w:rPr>
          <w:rFonts w:eastAsia="標楷體" w:hAnsi="標楷體" w:hint="eastAsia"/>
          <w:sz w:val="28"/>
          <w:szCs w:val="28"/>
        </w:rPr>
        <w:t>劉邦鋒</w:t>
      </w:r>
      <w:r>
        <w:rPr>
          <w:rFonts w:eastAsia="標楷體" w:hAnsi="標楷體" w:hint="eastAsia"/>
          <w:sz w:val="28"/>
          <w:szCs w:val="28"/>
        </w:rPr>
        <w:t>、張玉山、李新林</w:t>
      </w:r>
    </w:p>
    <w:p w:rsidR="00C41E40" w:rsidRPr="00C41E40" w:rsidRDefault="00C41E40" w:rsidP="000335F4">
      <w:pPr>
        <w:snapToGrid w:val="0"/>
        <w:spacing w:beforeLines="50" w:before="180"/>
        <w:rPr>
          <w:rFonts w:ascii="Times New Roman" w:eastAsia="標楷體" w:hAnsi="Times New Roman" w:cs="Times New Roman"/>
          <w:sz w:val="28"/>
          <w:szCs w:val="28"/>
        </w:rPr>
      </w:pPr>
      <w:r w:rsidRPr="00C41E40">
        <w:rPr>
          <w:rFonts w:ascii="Times New Roman" w:eastAsia="標楷體" w:hAnsi="標楷體" w:cs="Times New Roman" w:hint="eastAsia"/>
          <w:sz w:val="28"/>
          <w:szCs w:val="28"/>
        </w:rPr>
        <w:t>主</w:t>
      </w:r>
      <w:r w:rsidRPr="00C41E40">
        <w:rPr>
          <w:rFonts w:ascii="Times New Roman" w:eastAsia="標楷體" w:hAnsi="Times New Roman" w:cs="Times New Roman" w:hint="eastAsia"/>
          <w:sz w:val="28"/>
          <w:szCs w:val="28"/>
        </w:rPr>
        <w:t xml:space="preserve">    </w:t>
      </w:r>
      <w:r w:rsidRPr="00C41E40">
        <w:rPr>
          <w:rFonts w:ascii="Times New Roman" w:eastAsia="標楷體" w:hAnsi="標楷體" w:cs="Times New Roman" w:hint="eastAsia"/>
          <w:sz w:val="28"/>
          <w:szCs w:val="28"/>
        </w:rPr>
        <w:t>席：張瑞雄</w:t>
      </w:r>
      <w:r w:rsidRPr="00C41E40">
        <w:rPr>
          <w:rFonts w:ascii="Times New Roman" w:eastAsia="標楷體" w:hAnsi="Times New Roman" w:cs="Times New Roman" w:hint="eastAsia"/>
          <w:sz w:val="28"/>
          <w:szCs w:val="28"/>
        </w:rPr>
        <w:t xml:space="preserve"> </w:t>
      </w:r>
      <w:r w:rsidRPr="00C41E40">
        <w:rPr>
          <w:rFonts w:ascii="Times New Roman" w:eastAsia="標楷體" w:hAnsi="標楷體" w:cs="Times New Roman" w:hint="eastAsia"/>
          <w:sz w:val="28"/>
          <w:szCs w:val="28"/>
        </w:rPr>
        <w:t>理事長</w:t>
      </w:r>
    </w:p>
    <w:p w:rsidR="00C41E40" w:rsidRPr="00C41E40" w:rsidRDefault="00C41E40" w:rsidP="00583974">
      <w:pPr>
        <w:spacing w:beforeLines="50" w:before="180" w:line="0" w:lineRule="atLeast"/>
        <w:rPr>
          <w:rFonts w:ascii="Times New Roman" w:eastAsia="標楷體" w:hAnsi="標楷體" w:cs="Times New Roman"/>
          <w:sz w:val="28"/>
          <w:szCs w:val="28"/>
        </w:rPr>
      </w:pPr>
      <w:r w:rsidRPr="00C41E40">
        <w:rPr>
          <w:rFonts w:ascii="Times New Roman" w:eastAsia="標楷體" w:hAnsi="標楷體" w:cs="Times New Roman" w:hint="eastAsia"/>
          <w:sz w:val="28"/>
          <w:szCs w:val="28"/>
        </w:rPr>
        <w:t>會議聯絡人：石紋菱</w:t>
      </w:r>
      <w:proofErr w:type="gramStart"/>
      <w:r w:rsidRPr="00C41E40">
        <w:rPr>
          <w:rFonts w:ascii="Times New Roman" w:eastAsia="標楷體" w:hAnsi="標楷體" w:cs="Times New Roman" w:hint="eastAsia"/>
          <w:sz w:val="28"/>
          <w:szCs w:val="28"/>
        </w:rPr>
        <w:t>（</w:t>
      </w:r>
      <w:proofErr w:type="gramEnd"/>
      <w:r w:rsidRPr="00C41E40">
        <w:rPr>
          <w:rFonts w:ascii="Times New Roman" w:eastAsia="標楷體" w:hAnsi="標楷體" w:cs="Times New Roman" w:hint="eastAsia"/>
          <w:sz w:val="28"/>
          <w:szCs w:val="28"/>
        </w:rPr>
        <w:t>wl</w:t>
      </w:r>
      <w:r w:rsidRPr="00C41E40">
        <w:rPr>
          <w:rFonts w:ascii="Times New Roman" w:eastAsia="標楷體" w:hAnsi="Times New Roman" w:cs="Times New Roman"/>
          <w:sz w:val="28"/>
          <w:szCs w:val="28"/>
        </w:rPr>
        <w:t>@</w:t>
      </w:r>
      <w:r w:rsidRPr="00C41E40">
        <w:rPr>
          <w:rFonts w:ascii="Times New Roman" w:eastAsia="標楷體" w:hAnsi="Times New Roman" w:cs="Times New Roman" w:hint="eastAsia"/>
          <w:sz w:val="28"/>
          <w:szCs w:val="28"/>
        </w:rPr>
        <w:t>mail.ndhu</w:t>
      </w:r>
      <w:r w:rsidRPr="00C41E40">
        <w:rPr>
          <w:rFonts w:ascii="Times New Roman" w:eastAsia="標楷體" w:hAnsi="Times New Roman" w:cs="Times New Roman"/>
          <w:sz w:val="28"/>
          <w:szCs w:val="28"/>
        </w:rPr>
        <w:t>.edu.tw</w:t>
      </w:r>
      <w:r w:rsidRPr="00C41E40">
        <w:rPr>
          <w:rFonts w:ascii="Times New Roman" w:eastAsia="標楷體" w:hAnsi="標楷體" w:cs="Times New Roman" w:hint="eastAsia"/>
          <w:sz w:val="28"/>
          <w:szCs w:val="28"/>
        </w:rPr>
        <w:t>；</w:t>
      </w:r>
      <w:r w:rsidRPr="00C41E40">
        <w:rPr>
          <w:rFonts w:ascii="Times New Roman" w:eastAsia="標楷體" w:hAnsi="Times New Roman" w:cs="Times New Roman"/>
          <w:sz w:val="28"/>
          <w:szCs w:val="28"/>
        </w:rPr>
        <w:t>03</w:t>
      </w:r>
      <w:r w:rsidRPr="00C41E40">
        <w:rPr>
          <w:rFonts w:ascii="Times New Roman" w:eastAsia="標楷體" w:hAnsi="Times New Roman" w:cs="Times New Roman" w:hint="eastAsia"/>
          <w:sz w:val="28"/>
          <w:szCs w:val="28"/>
        </w:rPr>
        <w:t>8</w:t>
      </w:r>
      <w:r w:rsidRPr="00C41E40">
        <w:rPr>
          <w:rFonts w:ascii="Times New Roman" w:eastAsia="標楷體" w:hAnsi="Times New Roman" w:cs="Times New Roman"/>
          <w:sz w:val="28"/>
          <w:szCs w:val="28"/>
        </w:rPr>
        <w:t>-</w:t>
      </w:r>
      <w:r w:rsidRPr="00C41E40">
        <w:rPr>
          <w:rFonts w:ascii="Times New Roman" w:eastAsia="標楷體" w:hAnsi="Times New Roman" w:cs="Times New Roman" w:hint="eastAsia"/>
          <w:sz w:val="28"/>
          <w:szCs w:val="28"/>
        </w:rPr>
        <w:t>633276</w:t>
      </w:r>
      <w:proofErr w:type="gramStart"/>
      <w:r w:rsidRPr="00C41E40">
        <w:rPr>
          <w:rFonts w:ascii="Times New Roman" w:eastAsia="標楷體" w:hAnsi="標楷體" w:cs="Times New Roman" w:hint="eastAsia"/>
          <w:sz w:val="28"/>
          <w:szCs w:val="28"/>
        </w:rPr>
        <w:t>）</w:t>
      </w:r>
      <w:proofErr w:type="gramEnd"/>
      <w:r w:rsidRPr="00C41E40">
        <w:rPr>
          <w:rFonts w:ascii="Times New Roman" w:eastAsia="標楷體" w:hAnsi="Times New Roman" w:cs="Times New Roman" w:hint="eastAsia"/>
          <w:sz w:val="28"/>
          <w:szCs w:val="28"/>
        </w:rPr>
        <w:t xml:space="preserve"> </w:t>
      </w:r>
    </w:p>
    <w:p w:rsidR="00C41E40" w:rsidRPr="00C41E40" w:rsidRDefault="00C41E40" w:rsidP="00C41E40">
      <w:pPr>
        <w:spacing w:line="400" w:lineRule="exact"/>
        <w:rPr>
          <w:rFonts w:ascii="Times New Roman" w:eastAsia="標楷體" w:hAnsi="Times New Roman" w:cs="Times New Roman"/>
          <w:sz w:val="28"/>
          <w:szCs w:val="28"/>
        </w:rPr>
      </w:pPr>
    </w:p>
    <w:p w:rsidR="00C41E40" w:rsidRPr="00C41E40" w:rsidRDefault="00C41E40" w:rsidP="00C41E40">
      <w:pPr>
        <w:spacing w:line="400" w:lineRule="exact"/>
        <w:rPr>
          <w:rFonts w:ascii="Times New Roman" w:eastAsia="標楷體" w:hAnsi="Times New Roman" w:cs="Times New Roman"/>
          <w:sz w:val="28"/>
          <w:szCs w:val="28"/>
        </w:rPr>
      </w:pPr>
      <w:r w:rsidRPr="00C41E40">
        <w:rPr>
          <w:rFonts w:ascii="Times New Roman" w:eastAsia="標楷體" w:hAnsi="標楷體" w:cs="Times New Roman" w:hint="eastAsia"/>
          <w:sz w:val="28"/>
          <w:szCs w:val="28"/>
        </w:rPr>
        <w:t>議程：</w:t>
      </w:r>
    </w:p>
    <w:p w:rsidR="00C41E40" w:rsidRPr="00DC0E77" w:rsidRDefault="00393C49" w:rsidP="00C41E40">
      <w:pPr>
        <w:numPr>
          <w:ilvl w:val="0"/>
          <w:numId w:val="1"/>
        </w:numPr>
        <w:spacing w:line="400" w:lineRule="exact"/>
        <w:rPr>
          <w:rFonts w:ascii="Times New Roman" w:eastAsia="標楷體" w:hAnsi="Times New Roman" w:cs="Times New Roman"/>
          <w:sz w:val="32"/>
          <w:szCs w:val="32"/>
        </w:rPr>
      </w:pPr>
      <w:r w:rsidRPr="00DC0E77">
        <w:rPr>
          <w:rFonts w:ascii="Times New Roman" w:eastAsia="標楷體" w:hAnsi="標楷體" w:cs="Times New Roman" w:hint="eastAsia"/>
          <w:sz w:val="32"/>
          <w:szCs w:val="32"/>
        </w:rPr>
        <w:t>會務</w:t>
      </w:r>
      <w:r w:rsidR="00C41E40" w:rsidRPr="00DC0E77">
        <w:rPr>
          <w:rFonts w:ascii="Times New Roman" w:eastAsia="標楷體" w:hAnsi="標楷體" w:cs="Times New Roman" w:hint="eastAsia"/>
          <w:sz w:val="32"/>
          <w:szCs w:val="32"/>
        </w:rPr>
        <w:t>報告</w:t>
      </w:r>
    </w:p>
    <w:p w:rsidR="00C41E40" w:rsidRPr="00DC0E77" w:rsidRDefault="00C41E40" w:rsidP="00583974">
      <w:pPr>
        <w:widowControl/>
        <w:numPr>
          <w:ilvl w:val="0"/>
          <w:numId w:val="3"/>
        </w:numPr>
        <w:shd w:val="clear" w:color="auto" w:fill="FFFFFF"/>
        <w:adjustRightInd w:val="0"/>
        <w:snapToGrid w:val="0"/>
        <w:spacing w:beforeLines="50" w:before="180" w:after="120"/>
        <w:rPr>
          <w:rFonts w:ascii="標楷體" w:eastAsia="標楷體" w:hAnsi="標楷體" w:cs="新細明體"/>
          <w:kern w:val="0"/>
          <w:sz w:val="28"/>
          <w:szCs w:val="28"/>
        </w:rPr>
      </w:pPr>
      <w:r w:rsidRPr="00DC0E77">
        <w:rPr>
          <w:rFonts w:ascii="標楷體" w:eastAsia="標楷體" w:hAnsi="標楷體" w:cs="新細明體" w:hint="eastAsia"/>
          <w:color w:val="2A2A2A"/>
          <w:kern w:val="0"/>
          <w:sz w:val="28"/>
          <w:szCs w:val="28"/>
          <w:lang w:eastAsia="zh-CN"/>
        </w:rPr>
        <w:t>新會員招募情況</w:t>
      </w:r>
    </w:p>
    <w:p w:rsidR="0004224F" w:rsidRPr="00BB4C1A" w:rsidRDefault="0004224F" w:rsidP="0004224F">
      <w:pPr>
        <w:numPr>
          <w:ilvl w:val="0"/>
          <w:numId w:val="6"/>
        </w:numPr>
        <w:spacing w:line="400" w:lineRule="exact"/>
        <w:ind w:left="1134"/>
        <w:rPr>
          <w:rFonts w:ascii="Times New Roman" w:eastAsia="標楷體" w:hAnsi="Calibri" w:cs="Times New Roman"/>
          <w:sz w:val="28"/>
          <w:szCs w:val="28"/>
        </w:rPr>
      </w:pPr>
      <w:r w:rsidRPr="00BB4C1A">
        <w:rPr>
          <w:rFonts w:ascii="Times New Roman" w:eastAsia="標楷體" w:hAnsi="Calibri" w:cs="Times New Roman" w:hint="eastAsia"/>
          <w:sz w:val="28"/>
          <w:szCs w:val="28"/>
        </w:rPr>
        <w:t>新增</w:t>
      </w:r>
      <w:r w:rsidR="00A86AE4">
        <w:rPr>
          <w:rFonts w:ascii="Times New Roman" w:eastAsia="標楷體" w:hAnsi="Calibri" w:cs="Times New Roman" w:hint="eastAsia"/>
          <w:sz w:val="28"/>
          <w:szCs w:val="28"/>
        </w:rPr>
        <w:t>永久</w:t>
      </w:r>
      <w:r w:rsidRPr="00BB4C1A">
        <w:rPr>
          <w:rFonts w:ascii="Times New Roman" w:eastAsia="標楷體" w:hAnsi="Calibri" w:cs="Times New Roman" w:hint="eastAsia"/>
          <w:sz w:val="28"/>
          <w:szCs w:val="28"/>
        </w:rPr>
        <w:t>會員</w:t>
      </w:r>
      <w:r>
        <w:rPr>
          <w:rFonts w:ascii="Times New Roman" w:eastAsia="標楷體" w:hint="eastAsia"/>
          <w:sz w:val="28"/>
          <w:szCs w:val="28"/>
        </w:rPr>
        <w:t>3</w:t>
      </w:r>
      <w:r w:rsidRPr="00BB4C1A">
        <w:rPr>
          <w:rFonts w:ascii="Times New Roman" w:eastAsia="標楷體" w:hAnsi="Calibri" w:cs="Times New Roman" w:hint="eastAsia"/>
          <w:sz w:val="28"/>
          <w:szCs w:val="28"/>
        </w:rPr>
        <w:t>人，</w:t>
      </w:r>
      <w:r w:rsidRPr="00BB4C1A">
        <w:rPr>
          <w:rFonts w:ascii="Times New Roman" w:eastAsia="標楷體" w:hAnsi="Calibri" w:cs="Times New Roman" w:hint="eastAsia"/>
          <w:sz w:val="28"/>
          <w:szCs w:val="28"/>
        </w:rPr>
        <w:t xml:space="preserve"> </w:t>
      </w:r>
      <w:r w:rsidR="00A86AE4">
        <w:rPr>
          <w:rFonts w:ascii="Times New Roman" w:eastAsia="標楷體" w:hAnsi="Calibri" w:cs="Times New Roman" w:hint="eastAsia"/>
          <w:sz w:val="28"/>
          <w:szCs w:val="28"/>
        </w:rPr>
        <w:t>永久</w:t>
      </w:r>
      <w:r w:rsidRPr="00BB4C1A">
        <w:rPr>
          <w:rFonts w:ascii="Times New Roman" w:eastAsia="標楷體" w:hAnsi="Calibri" w:cs="Times New Roman" w:hint="eastAsia"/>
          <w:sz w:val="28"/>
          <w:szCs w:val="28"/>
        </w:rPr>
        <w:t>會員總計</w:t>
      </w:r>
      <w:r w:rsidRPr="00BB4C1A">
        <w:rPr>
          <w:rFonts w:ascii="Times New Roman" w:eastAsia="標楷體" w:hAnsi="Calibri" w:cs="Times New Roman" w:hint="eastAsia"/>
          <w:sz w:val="28"/>
          <w:szCs w:val="28"/>
        </w:rPr>
        <w:t>9</w:t>
      </w:r>
      <w:r>
        <w:rPr>
          <w:rFonts w:ascii="Times New Roman" w:eastAsia="標楷體" w:hint="eastAsia"/>
          <w:sz w:val="28"/>
          <w:szCs w:val="28"/>
        </w:rPr>
        <w:t>8</w:t>
      </w:r>
      <w:r w:rsidRPr="00BB4C1A">
        <w:rPr>
          <w:rFonts w:ascii="Times New Roman" w:eastAsia="標楷體" w:hAnsi="Calibri" w:cs="Times New Roman" w:hint="eastAsia"/>
          <w:sz w:val="28"/>
          <w:szCs w:val="28"/>
        </w:rPr>
        <w:t>人。</w:t>
      </w:r>
    </w:p>
    <w:p w:rsidR="0004224F" w:rsidRDefault="0004224F" w:rsidP="0004224F">
      <w:pPr>
        <w:numPr>
          <w:ilvl w:val="0"/>
          <w:numId w:val="6"/>
        </w:numPr>
        <w:spacing w:line="400" w:lineRule="exact"/>
        <w:ind w:left="1134"/>
        <w:rPr>
          <w:rFonts w:ascii="Times New Roman" w:eastAsia="標楷體"/>
          <w:sz w:val="28"/>
          <w:szCs w:val="28"/>
        </w:rPr>
      </w:pPr>
      <w:r>
        <w:rPr>
          <w:rFonts w:ascii="Times New Roman" w:eastAsia="標楷體" w:hint="eastAsia"/>
          <w:sz w:val="28"/>
          <w:szCs w:val="28"/>
        </w:rPr>
        <w:t>新增</w:t>
      </w:r>
      <w:r w:rsidR="00A86AE4">
        <w:rPr>
          <w:rFonts w:ascii="Times New Roman" w:eastAsia="標楷體" w:hint="eastAsia"/>
          <w:sz w:val="28"/>
          <w:szCs w:val="28"/>
        </w:rPr>
        <w:t>常年</w:t>
      </w:r>
      <w:r w:rsidRPr="00BB4C1A">
        <w:rPr>
          <w:rFonts w:ascii="Times New Roman" w:eastAsia="標楷體" w:hAnsi="Calibri" w:cs="Times New Roman" w:hint="eastAsia"/>
          <w:sz w:val="28"/>
          <w:szCs w:val="28"/>
        </w:rPr>
        <w:t>會員</w:t>
      </w:r>
      <w:r>
        <w:rPr>
          <w:rFonts w:ascii="Times New Roman" w:eastAsia="標楷體" w:hint="eastAsia"/>
          <w:sz w:val="28"/>
          <w:szCs w:val="28"/>
        </w:rPr>
        <w:t>1</w:t>
      </w:r>
      <w:r w:rsidR="0051692A">
        <w:rPr>
          <w:rFonts w:ascii="Times New Roman" w:eastAsia="標楷體" w:hint="eastAsia"/>
          <w:sz w:val="28"/>
          <w:szCs w:val="28"/>
        </w:rPr>
        <w:t>9</w:t>
      </w:r>
      <w:r w:rsidRPr="00BB4C1A">
        <w:rPr>
          <w:rFonts w:ascii="Times New Roman" w:eastAsia="標楷體" w:hAnsi="Calibri" w:cs="Times New Roman" w:hint="eastAsia"/>
          <w:sz w:val="28"/>
          <w:szCs w:val="28"/>
        </w:rPr>
        <w:t>人</w:t>
      </w:r>
      <w:r>
        <w:rPr>
          <w:rFonts w:ascii="Times New Roman" w:eastAsia="標楷體" w:hint="eastAsia"/>
          <w:sz w:val="28"/>
          <w:szCs w:val="28"/>
        </w:rPr>
        <w:t>，</w:t>
      </w:r>
      <w:r w:rsidR="00A86AE4">
        <w:rPr>
          <w:rFonts w:ascii="Times New Roman" w:eastAsia="標楷體" w:hint="eastAsia"/>
          <w:sz w:val="28"/>
          <w:szCs w:val="28"/>
        </w:rPr>
        <w:t>常年</w:t>
      </w:r>
      <w:r>
        <w:rPr>
          <w:rFonts w:ascii="Times New Roman" w:eastAsia="標楷體" w:hint="eastAsia"/>
          <w:sz w:val="28"/>
          <w:szCs w:val="28"/>
        </w:rPr>
        <w:t>會員總計</w:t>
      </w:r>
      <w:r>
        <w:rPr>
          <w:rFonts w:ascii="Times New Roman" w:eastAsia="標楷體" w:hint="eastAsia"/>
          <w:sz w:val="28"/>
          <w:szCs w:val="28"/>
        </w:rPr>
        <w:t>1</w:t>
      </w:r>
      <w:r w:rsidR="0051692A">
        <w:rPr>
          <w:rFonts w:ascii="Times New Roman" w:eastAsia="標楷體" w:hint="eastAsia"/>
          <w:sz w:val="28"/>
          <w:szCs w:val="28"/>
        </w:rPr>
        <w:t>9</w:t>
      </w:r>
      <w:r>
        <w:rPr>
          <w:rFonts w:ascii="Times New Roman" w:eastAsia="標楷體" w:hint="eastAsia"/>
          <w:sz w:val="28"/>
          <w:szCs w:val="28"/>
        </w:rPr>
        <w:t>人。</w:t>
      </w:r>
    </w:p>
    <w:p w:rsidR="0004224F" w:rsidRPr="00BB4C1A" w:rsidRDefault="0004224F" w:rsidP="0004224F">
      <w:pPr>
        <w:numPr>
          <w:ilvl w:val="0"/>
          <w:numId w:val="6"/>
        </w:numPr>
        <w:spacing w:line="400" w:lineRule="exact"/>
        <w:ind w:left="1134"/>
        <w:rPr>
          <w:rFonts w:ascii="Times New Roman" w:eastAsia="標楷體" w:hAnsi="Calibri" w:cs="Times New Roman"/>
          <w:sz w:val="28"/>
          <w:szCs w:val="28"/>
        </w:rPr>
      </w:pPr>
      <w:r w:rsidRPr="00BB4C1A">
        <w:rPr>
          <w:rFonts w:ascii="Times New Roman" w:eastAsia="標楷體" w:hAnsi="Calibri" w:cs="Times New Roman" w:hint="eastAsia"/>
          <w:sz w:val="28"/>
          <w:szCs w:val="28"/>
        </w:rPr>
        <w:t>新增學生會員</w:t>
      </w:r>
      <w:r>
        <w:rPr>
          <w:rFonts w:ascii="Times New Roman" w:eastAsia="標楷體" w:hint="eastAsia"/>
          <w:sz w:val="28"/>
          <w:szCs w:val="28"/>
        </w:rPr>
        <w:t>1</w:t>
      </w:r>
      <w:r w:rsidRPr="00BB4C1A">
        <w:rPr>
          <w:rFonts w:ascii="Times New Roman" w:eastAsia="標楷體" w:hAnsi="Calibri" w:cs="Times New Roman" w:hint="eastAsia"/>
          <w:sz w:val="28"/>
          <w:szCs w:val="28"/>
        </w:rPr>
        <w:t>人，學生會員總計</w:t>
      </w:r>
      <w:r w:rsidR="00C32F0A">
        <w:rPr>
          <w:rFonts w:ascii="Times New Roman" w:eastAsia="標楷體" w:hint="eastAsia"/>
          <w:sz w:val="28"/>
          <w:szCs w:val="28"/>
        </w:rPr>
        <w:t>2</w:t>
      </w:r>
      <w:r w:rsidRPr="00BB4C1A">
        <w:rPr>
          <w:rFonts w:ascii="Times New Roman" w:eastAsia="標楷體" w:hAnsi="Calibri" w:cs="Times New Roman" w:hint="eastAsia"/>
          <w:sz w:val="28"/>
          <w:szCs w:val="28"/>
        </w:rPr>
        <w:t>人。</w:t>
      </w:r>
    </w:p>
    <w:p w:rsidR="00C41E40" w:rsidRPr="00DC0E77" w:rsidRDefault="00C41E40" w:rsidP="00583974">
      <w:pPr>
        <w:widowControl/>
        <w:numPr>
          <w:ilvl w:val="0"/>
          <w:numId w:val="3"/>
        </w:numPr>
        <w:shd w:val="clear" w:color="auto" w:fill="FFFFFF"/>
        <w:adjustRightInd w:val="0"/>
        <w:snapToGrid w:val="0"/>
        <w:spacing w:beforeLines="50" w:before="180" w:after="120"/>
        <w:rPr>
          <w:rFonts w:ascii="標楷體" w:eastAsia="標楷體" w:hAnsi="標楷體" w:cs="新細明體"/>
          <w:kern w:val="0"/>
          <w:sz w:val="28"/>
          <w:szCs w:val="28"/>
        </w:rPr>
      </w:pPr>
      <w:proofErr w:type="gramStart"/>
      <w:r w:rsidRPr="00DC0E77">
        <w:rPr>
          <w:rFonts w:ascii="標楷體" w:eastAsia="標楷體" w:hAnsi="標楷體" w:cs="新細明體" w:hint="eastAsia"/>
          <w:kern w:val="0"/>
          <w:sz w:val="28"/>
          <w:szCs w:val="28"/>
        </w:rPr>
        <w:t>10</w:t>
      </w:r>
      <w:r w:rsidR="00FC71CA" w:rsidRPr="00DC0E77">
        <w:rPr>
          <w:rFonts w:ascii="標楷體" w:eastAsia="標楷體" w:hAnsi="標楷體" w:cs="新細明體" w:hint="eastAsia"/>
          <w:kern w:val="0"/>
          <w:sz w:val="28"/>
          <w:szCs w:val="28"/>
        </w:rPr>
        <w:t>2</w:t>
      </w:r>
      <w:proofErr w:type="gramEnd"/>
      <w:r w:rsidRPr="00DC0E77">
        <w:rPr>
          <w:rFonts w:ascii="標楷體" w:eastAsia="標楷體" w:hAnsi="標楷體" w:cs="新細明體" w:hint="eastAsia"/>
          <w:kern w:val="0"/>
          <w:sz w:val="28"/>
          <w:szCs w:val="28"/>
        </w:rPr>
        <w:t>年度辦</w:t>
      </w:r>
      <w:r w:rsidR="00A86AE4" w:rsidRPr="00DC0E77">
        <w:rPr>
          <w:rFonts w:ascii="標楷體" w:eastAsia="標楷體" w:hAnsi="標楷體" w:cs="新細明體" w:hint="eastAsia"/>
          <w:kern w:val="0"/>
          <w:sz w:val="28"/>
          <w:szCs w:val="28"/>
        </w:rPr>
        <w:t>理</w:t>
      </w:r>
      <w:r w:rsidRPr="00DC0E77">
        <w:rPr>
          <w:rFonts w:ascii="標楷體" w:eastAsia="標楷體" w:hAnsi="標楷體" w:cs="新細明體" w:hint="eastAsia"/>
          <w:kern w:val="0"/>
          <w:sz w:val="28"/>
          <w:szCs w:val="28"/>
        </w:rPr>
        <w:t>相關研討會</w:t>
      </w:r>
      <w:r w:rsidR="00393C49" w:rsidRPr="00DC0E77">
        <w:rPr>
          <w:rFonts w:ascii="標楷體" w:eastAsia="標楷體" w:hAnsi="標楷體" w:cs="新細明體" w:hint="eastAsia"/>
          <w:kern w:val="0"/>
          <w:sz w:val="28"/>
          <w:szCs w:val="28"/>
        </w:rPr>
        <w:t>情況</w:t>
      </w:r>
    </w:p>
    <w:p w:rsidR="00A86AE4" w:rsidRDefault="00A86AE4" w:rsidP="00583974">
      <w:pPr>
        <w:widowControl/>
        <w:shd w:val="clear" w:color="auto" w:fill="FFFFFF"/>
        <w:adjustRightInd w:val="0"/>
        <w:snapToGrid w:val="0"/>
        <w:spacing w:beforeLines="50" w:before="180" w:after="120"/>
        <w:ind w:left="720"/>
        <w:rPr>
          <w:rFonts w:ascii="標楷體" w:eastAsia="標楷體" w:hAnsi="標楷體" w:cs="新細明體"/>
          <w:kern w:val="0"/>
          <w:sz w:val="28"/>
          <w:szCs w:val="28"/>
        </w:rPr>
      </w:pPr>
      <w:r>
        <w:rPr>
          <w:rFonts w:ascii="標楷體" w:eastAsia="標楷體" w:hAnsi="標楷體" w:cs="新細明體" w:hint="eastAsia"/>
          <w:kern w:val="0"/>
          <w:sz w:val="28"/>
          <w:szCs w:val="28"/>
        </w:rPr>
        <w:t>主辦：</w:t>
      </w:r>
      <w:r w:rsidRPr="00A511E7">
        <w:rPr>
          <w:rFonts w:ascii="標楷體" w:eastAsia="標楷體" w:hAnsi="標楷體" w:cs="新細明體" w:hint="eastAsia"/>
          <w:kern w:val="0"/>
          <w:sz w:val="28"/>
          <w:szCs w:val="28"/>
        </w:rPr>
        <w:t>政府在雲端計算的策略與應用現況研討會(102/9月)</w:t>
      </w:r>
    </w:p>
    <w:p w:rsidR="009739ED" w:rsidRDefault="00A86AE4" w:rsidP="00583974">
      <w:pPr>
        <w:widowControl/>
        <w:shd w:val="clear" w:color="auto" w:fill="FFFFFF"/>
        <w:adjustRightInd w:val="0"/>
        <w:snapToGrid w:val="0"/>
        <w:spacing w:beforeLines="50" w:before="180" w:after="120"/>
        <w:ind w:left="720"/>
        <w:rPr>
          <w:rFonts w:ascii="標楷體" w:eastAsia="標楷體" w:hAnsi="標楷體" w:cs="新細明體"/>
          <w:kern w:val="0"/>
          <w:sz w:val="28"/>
          <w:szCs w:val="28"/>
        </w:rPr>
      </w:pPr>
      <w:r>
        <w:rPr>
          <w:rFonts w:ascii="標楷體" w:eastAsia="標楷體" w:hAnsi="標楷體" w:cs="新細明體" w:hint="eastAsia"/>
          <w:kern w:val="0"/>
          <w:sz w:val="28"/>
          <w:szCs w:val="28"/>
        </w:rPr>
        <w:t>協辦：</w:t>
      </w:r>
      <w:r w:rsidRPr="00A511E7">
        <w:rPr>
          <w:rFonts w:ascii="標楷體" w:eastAsia="標楷體" w:hAnsi="標楷體" w:cs="新細明體" w:hint="eastAsia"/>
          <w:kern w:val="0"/>
          <w:sz w:val="28"/>
          <w:szCs w:val="28"/>
        </w:rPr>
        <w:t>雲端產學交流研討會(102/7月)、</w:t>
      </w:r>
      <w:r w:rsidR="00530037" w:rsidRPr="00A511E7">
        <w:rPr>
          <w:rFonts w:ascii="標楷體" w:eastAsia="標楷體" w:hAnsi="標楷體" w:cs="新細明體" w:hint="eastAsia"/>
          <w:kern w:val="0"/>
          <w:sz w:val="28"/>
          <w:szCs w:val="28"/>
        </w:rPr>
        <w:t>CTHPC 2013(102/5月)、MC 2013(102/8月)、WASN 2013(102/8月)</w:t>
      </w:r>
    </w:p>
    <w:p w:rsidR="0089497D" w:rsidRPr="00DC0E77" w:rsidRDefault="0089497D" w:rsidP="0089497D">
      <w:pPr>
        <w:widowControl/>
        <w:numPr>
          <w:ilvl w:val="0"/>
          <w:numId w:val="3"/>
        </w:numPr>
        <w:shd w:val="clear" w:color="auto" w:fill="FFFFFF"/>
        <w:adjustRightInd w:val="0"/>
        <w:snapToGrid w:val="0"/>
        <w:spacing w:beforeLines="50" w:before="180" w:after="120"/>
        <w:rPr>
          <w:rFonts w:ascii="標楷體" w:eastAsia="標楷體" w:hAnsi="標楷體" w:cs="新細明體"/>
          <w:kern w:val="0"/>
          <w:sz w:val="28"/>
          <w:szCs w:val="28"/>
        </w:rPr>
      </w:pPr>
      <w:r w:rsidRPr="00DC0E77">
        <w:rPr>
          <w:rFonts w:ascii="標楷體" w:eastAsia="標楷體" w:hAnsi="標楷體" w:cs="新細明體" w:hint="eastAsia"/>
          <w:kern w:val="0"/>
          <w:sz w:val="28"/>
          <w:szCs w:val="28"/>
        </w:rPr>
        <w:t>經費</w:t>
      </w:r>
      <w:r w:rsidR="00393C49" w:rsidRPr="00DC0E77">
        <w:rPr>
          <w:rFonts w:ascii="標楷體" w:eastAsia="標楷體" w:hAnsi="標楷體" w:cs="新細明體" w:hint="eastAsia"/>
          <w:kern w:val="0"/>
          <w:sz w:val="28"/>
          <w:szCs w:val="28"/>
        </w:rPr>
        <w:t>執行</w:t>
      </w:r>
      <w:r w:rsidRPr="00DC0E77">
        <w:rPr>
          <w:rFonts w:ascii="標楷體" w:eastAsia="標楷體" w:hAnsi="標楷體" w:cs="新細明體" w:hint="eastAsia"/>
          <w:kern w:val="0"/>
          <w:sz w:val="28"/>
          <w:szCs w:val="28"/>
        </w:rPr>
        <w:t>現況</w:t>
      </w:r>
    </w:p>
    <w:p w:rsidR="0089497D" w:rsidRDefault="0089497D" w:rsidP="0089497D">
      <w:pPr>
        <w:widowControl/>
        <w:shd w:val="clear" w:color="auto" w:fill="FFFFFF"/>
        <w:adjustRightInd w:val="0"/>
        <w:snapToGrid w:val="0"/>
        <w:spacing w:beforeLines="50" w:before="180" w:after="120"/>
        <w:ind w:left="720"/>
        <w:rPr>
          <w:rFonts w:ascii="標楷體" w:eastAsia="標楷體" w:hAnsi="標楷體" w:cs="新細明體"/>
          <w:kern w:val="0"/>
          <w:sz w:val="28"/>
          <w:szCs w:val="28"/>
        </w:rPr>
      </w:pPr>
      <w:r>
        <w:rPr>
          <w:rFonts w:ascii="標楷體" w:eastAsia="標楷體" w:hAnsi="標楷體" w:cs="新細明體" w:hint="eastAsia"/>
          <w:kern w:val="0"/>
          <w:sz w:val="28"/>
          <w:szCs w:val="28"/>
        </w:rPr>
        <w:t>103收入</w:t>
      </w:r>
      <w:r w:rsidR="001022D7">
        <w:rPr>
          <w:rFonts w:ascii="標楷體" w:eastAsia="標楷體" w:hAnsi="標楷體" w:cs="新細明體" w:hint="eastAsia"/>
          <w:kern w:val="0"/>
          <w:sz w:val="28"/>
          <w:szCs w:val="28"/>
        </w:rPr>
        <w:t>：170,138元(會費、捐贈、銀行利息、</w:t>
      </w:r>
      <w:r w:rsidR="00246B17">
        <w:rPr>
          <w:rFonts w:ascii="標楷體" w:eastAsia="標楷體" w:hAnsi="標楷體" w:cs="新細明體" w:hint="eastAsia"/>
          <w:kern w:val="0"/>
          <w:sz w:val="28"/>
          <w:szCs w:val="28"/>
        </w:rPr>
        <w:t>研討會收入</w:t>
      </w:r>
      <w:r w:rsidR="001022D7">
        <w:rPr>
          <w:rFonts w:ascii="標楷體" w:eastAsia="標楷體" w:hAnsi="標楷體" w:cs="新細明體" w:hint="eastAsia"/>
          <w:kern w:val="0"/>
          <w:sz w:val="28"/>
          <w:szCs w:val="28"/>
        </w:rPr>
        <w:t>)</w:t>
      </w:r>
    </w:p>
    <w:p w:rsidR="001022D7" w:rsidRDefault="001022D7" w:rsidP="0089497D">
      <w:pPr>
        <w:widowControl/>
        <w:shd w:val="clear" w:color="auto" w:fill="FFFFFF"/>
        <w:adjustRightInd w:val="0"/>
        <w:snapToGrid w:val="0"/>
        <w:spacing w:beforeLines="50" w:before="180" w:after="120"/>
        <w:ind w:left="720"/>
        <w:rPr>
          <w:rFonts w:ascii="標楷體" w:eastAsia="標楷體" w:hAnsi="標楷體" w:cs="新細明體"/>
          <w:kern w:val="0"/>
          <w:sz w:val="28"/>
          <w:szCs w:val="28"/>
        </w:rPr>
      </w:pPr>
      <w:r>
        <w:rPr>
          <w:rFonts w:ascii="標楷體" w:eastAsia="標楷體" w:hAnsi="標楷體" w:cs="新細明體" w:hint="eastAsia"/>
          <w:kern w:val="0"/>
          <w:sz w:val="28"/>
          <w:szCs w:val="28"/>
        </w:rPr>
        <w:t>103支出：177,943元(會議、雜支、會計師規費、</w:t>
      </w:r>
      <w:r w:rsidR="00246B17">
        <w:rPr>
          <w:rFonts w:ascii="標楷體" w:eastAsia="標楷體" w:hAnsi="標楷體" w:cs="新細明體" w:hint="eastAsia"/>
          <w:kern w:val="0"/>
          <w:sz w:val="28"/>
          <w:szCs w:val="28"/>
        </w:rPr>
        <w:t>業務</w:t>
      </w:r>
      <w:r>
        <w:rPr>
          <w:rFonts w:ascii="標楷體" w:eastAsia="標楷體" w:hAnsi="標楷體" w:cs="新細明體" w:hint="eastAsia"/>
          <w:kern w:val="0"/>
          <w:sz w:val="28"/>
          <w:szCs w:val="28"/>
        </w:rPr>
        <w:t>)</w:t>
      </w:r>
    </w:p>
    <w:p w:rsidR="005B73D8" w:rsidRPr="00DC0E77" w:rsidRDefault="00FC71CA" w:rsidP="00583974">
      <w:pPr>
        <w:widowControl/>
        <w:numPr>
          <w:ilvl w:val="0"/>
          <w:numId w:val="3"/>
        </w:numPr>
        <w:shd w:val="clear" w:color="auto" w:fill="FFFFFF"/>
        <w:adjustRightInd w:val="0"/>
        <w:snapToGrid w:val="0"/>
        <w:spacing w:beforeLines="50" w:before="180" w:after="120"/>
        <w:rPr>
          <w:rFonts w:ascii="標楷體" w:eastAsia="標楷體" w:hAnsi="標楷體" w:cs="新細明體"/>
          <w:kern w:val="0"/>
          <w:sz w:val="28"/>
          <w:szCs w:val="28"/>
        </w:rPr>
      </w:pPr>
      <w:r w:rsidRPr="00DC0E77">
        <w:rPr>
          <w:rFonts w:ascii="標楷體" w:eastAsia="標楷體" w:hAnsi="標楷體" w:cs="新細明體" w:hint="eastAsia"/>
          <w:kern w:val="0"/>
          <w:sz w:val="28"/>
          <w:szCs w:val="28"/>
        </w:rPr>
        <w:t>會務工作小組工作</w:t>
      </w:r>
      <w:r w:rsidR="00C41E40" w:rsidRPr="00DC0E77">
        <w:rPr>
          <w:rFonts w:ascii="標楷體" w:eastAsia="標楷體" w:hAnsi="標楷體" w:cs="新細明體" w:hint="eastAsia"/>
          <w:kern w:val="0"/>
          <w:sz w:val="28"/>
          <w:szCs w:val="28"/>
        </w:rPr>
        <w:t>情形</w:t>
      </w:r>
    </w:p>
    <w:p w:rsidR="005B73D8" w:rsidRPr="00BB4C1A" w:rsidRDefault="00A86AE4" w:rsidP="005B73D8">
      <w:pPr>
        <w:numPr>
          <w:ilvl w:val="0"/>
          <w:numId w:val="6"/>
        </w:numPr>
        <w:spacing w:line="400" w:lineRule="exact"/>
        <w:ind w:left="1134"/>
        <w:rPr>
          <w:rFonts w:ascii="Times New Roman" w:eastAsia="標楷體" w:hAnsi="Calibri" w:cs="Times New Roman"/>
          <w:sz w:val="28"/>
          <w:szCs w:val="28"/>
        </w:rPr>
      </w:pPr>
      <w:r>
        <w:rPr>
          <w:rFonts w:ascii="Times New Roman" w:eastAsia="標楷體" w:hAnsi="Calibri" w:cs="Times New Roman" w:hint="eastAsia"/>
          <w:sz w:val="28"/>
          <w:szCs w:val="28"/>
        </w:rPr>
        <w:t>學術事務</w:t>
      </w:r>
    </w:p>
    <w:p w:rsidR="005B73D8" w:rsidRPr="0029074B" w:rsidRDefault="005B73D8" w:rsidP="005B73D8">
      <w:pPr>
        <w:numPr>
          <w:ilvl w:val="1"/>
          <w:numId w:val="6"/>
        </w:numPr>
        <w:spacing w:line="400" w:lineRule="exact"/>
        <w:ind w:left="1701"/>
        <w:rPr>
          <w:rFonts w:ascii="Times New Roman" w:eastAsia="標楷體" w:hAnsi="Calibri" w:cs="Times New Roman"/>
          <w:color w:val="0070C0"/>
          <w:sz w:val="28"/>
          <w:szCs w:val="28"/>
        </w:rPr>
      </w:pPr>
      <w:r w:rsidRPr="00BB4C1A">
        <w:rPr>
          <w:rFonts w:ascii="Times New Roman" w:eastAsia="標楷體" w:hAnsi="Calibri" w:cs="Times New Roman" w:hint="eastAsia"/>
          <w:sz w:val="28"/>
          <w:szCs w:val="28"/>
        </w:rPr>
        <w:t>年度最佳期刊論文獎</w:t>
      </w:r>
      <w:r w:rsidR="00737EBF">
        <w:rPr>
          <w:rFonts w:ascii="Times New Roman" w:eastAsia="標楷體" w:hint="eastAsia"/>
          <w:sz w:val="28"/>
          <w:szCs w:val="28"/>
        </w:rPr>
        <w:t>：</w:t>
      </w:r>
      <w:r w:rsidR="00737EBF" w:rsidRPr="00246B17">
        <w:rPr>
          <w:rFonts w:ascii="Times New Roman" w:eastAsia="標楷體" w:hint="eastAsia"/>
          <w:color w:val="000000" w:themeColor="text1"/>
          <w:sz w:val="28"/>
          <w:szCs w:val="28"/>
        </w:rPr>
        <w:t>已開始徵稿</w:t>
      </w:r>
      <w:r w:rsidR="00C20E69" w:rsidRPr="00246B17">
        <w:rPr>
          <w:rFonts w:ascii="Times New Roman" w:eastAsia="標楷體" w:hint="eastAsia"/>
          <w:color w:val="000000" w:themeColor="text1"/>
          <w:sz w:val="28"/>
          <w:szCs w:val="28"/>
        </w:rPr>
        <w:t>。</w:t>
      </w:r>
    </w:p>
    <w:p w:rsidR="005B73D8" w:rsidRPr="00BB4C1A" w:rsidRDefault="005B73D8" w:rsidP="005B73D8">
      <w:pPr>
        <w:numPr>
          <w:ilvl w:val="1"/>
          <w:numId w:val="6"/>
        </w:numPr>
        <w:spacing w:line="400" w:lineRule="exact"/>
        <w:ind w:left="1701"/>
        <w:rPr>
          <w:rFonts w:ascii="Times New Roman" w:eastAsia="標楷體" w:hAnsi="Calibri" w:cs="Times New Roman"/>
          <w:sz w:val="28"/>
          <w:szCs w:val="28"/>
        </w:rPr>
      </w:pPr>
      <w:r w:rsidRPr="00BB4C1A">
        <w:rPr>
          <w:rFonts w:ascii="Times New Roman" w:eastAsia="標楷體" w:hAnsi="Calibri" w:cs="Times New Roman" w:hint="eastAsia"/>
          <w:sz w:val="28"/>
          <w:szCs w:val="28"/>
        </w:rPr>
        <w:t>年度</w:t>
      </w:r>
      <w:proofErr w:type="gramStart"/>
      <w:r w:rsidRPr="00BB4C1A">
        <w:rPr>
          <w:rFonts w:ascii="Times New Roman" w:eastAsia="標楷體" w:hAnsi="Calibri" w:cs="Times New Roman" w:hint="eastAsia"/>
          <w:sz w:val="28"/>
          <w:szCs w:val="28"/>
        </w:rPr>
        <w:t>最佳博</w:t>
      </w:r>
      <w:proofErr w:type="gramEnd"/>
      <w:r w:rsidRPr="00BB4C1A">
        <w:rPr>
          <w:rFonts w:ascii="Times New Roman" w:eastAsia="標楷體" w:hAnsi="Calibri" w:cs="Times New Roman" w:hint="eastAsia"/>
          <w:sz w:val="28"/>
          <w:szCs w:val="28"/>
        </w:rPr>
        <w:t>碩士論文獎</w:t>
      </w:r>
      <w:r w:rsidR="00737EBF">
        <w:rPr>
          <w:rFonts w:ascii="Times New Roman" w:eastAsia="標楷體" w:hint="eastAsia"/>
          <w:sz w:val="28"/>
          <w:szCs w:val="28"/>
        </w:rPr>
        <w:t>：已</w:t>
      </w:r>
      <w:r w:rsidR="00393C49">
        <w:rPr>
          <w:rFonts w:ascii="Times New Roman" w:eastAsia="標楷體" w:hint="eastAsia"/>
          <w:sz w:val="28"/>
          <w:szCs w:val="28"/>
        </w:rPr>
        <w:t>完成</w:t>
      </w:r>
      <w:r w:rsidR="00737EBF">
        <w:rPr>
          <w:rFonts w:ascii="Times New Roman" w:eastAsia="標楷體" w:hint="eastAsia"/>
          <w:sz w:val="28"/>
          <w:szCs w:val="28"/>
        </w:rPr>
        <w:t>徵稿</w:t>
      </w:r>
      <w:r w:rsidR="00737EBF">
        <w:rPr>
          <w:rFonts w:ascii="Times New Roman" w:eastAsia="標楷體" w:hint="eastAsia"/>
          <w:sz w:val="28"/>
          <w:szCs w:val="28"/>
        </w:rPr>
        <w:t>9</w:t>
      </w:r>
      <w:r w:rsidR="00737EBF">
        <w:rPr>
          <w:rFonts w:ascii="Times New Roman" w:eastAsia="標楷體" w:hint="eastAsia"/>
          <w:sz w:val="28"/>
          <w:szCs w:val="28"/>
        </w:rPr>
        <w:t>件</w:t>
      </w:r>
      <w:r w:rsidR="00393C49">
        <w:rPr>
          <w:rFonts w:ascii="Times New Roman" w:eastAsia="標楷體" w:hint="eastAsia"/>
          <w:sz w:val="28"/>
          <w:szCs w:val="28"/>
        </w:rPr>
        <w:t>，審查中</w:t>
      </w:r>
    </w:p>
    <w:p w:rsidR="005B73D8" w:rsidRPr="00BB4C1A" w:rsidRDefault="00A86AE4" w:rsidP="005B73D8">
      <w:pPr>
        <w:numPr>
          <w:ilvl w:val="0"/>
          <w:numId w:val="6"/>
        </w:numPr>
        <w:spacing w:line="400" w:lineRule="exact"/>
        <w:ind w:left="1134"/>
        <w:rPr>
          <w:rFonts w:ascii="Times New Roman" w:eastAsia="標楷體" w:hAnsi="Calibri" w:cs="Times New Roman"/>
          <w:sz w:val="28"/>
          <w:szCs w:val="28"/>
        </w:rPr>
      </w:pPr>
      <w:r>
        <w:rPr>
          <w:rFonts w:ascii="Times New Roman" w:eastAsia="標楷體" w:hAnsi="Calibri" w:cs="Times New Roman" w:hint="eastAsia"/>
          <w:sz w:val="28"/>
          <w:szCs w:val="28"/>
        </w:rPr>
        <w:t>學術活動</w:t>
      </w:r>
    </w:p>
    <w:p w:rsidR="005B73D8" w:rsidRDefault="005B73D8" w:rsidP="005B73D8">
      <w:pPr>
        <w:numPr>
          <w:ilvl w:val="1"/>
          <w:numId w:val="6"/>
        </w:numPr>
        <w:spacing w:line="400" w:lineRule="exact"/>
        <w:ind w:left="1701"/>
        <w:rPr>
          <w:rFonts w:ascii="Times New Roman" w:eastAsia="標楷體" w:hAnsi="Calibri" w:cs="Times New Roman"/>
          <w:sz w:val="28"/>
          <w:szCs w:val="28"/>
        </w:rPr>
      </w:pPr>
      <w:r w:rsidRPr="00BB4C1A">
        <w:rPr>
          <w:rFonts w:ascii="Times New Roman" w:eastAsia="標楷體" w:hAnsi="Calibri" w:cs="Times New Roman" w:hint="eastAsia"/>
          <w:sz w:val="28"/>
          <w:szCs w:val="28"/>
        </w:rPr>
        <w:t>SC2</w:t>
      </w:r>
      <w:r w:rsidRPr="00BB4C1A">
        <w:rPr>
          <w:rFonts w:ascii="Times New Roman" w:eastAsia="標楷體" w:hAnsi="Calibri" w:cs="Times New Roman" w:hint="eastAsia"/>
          <w:sz w:val="28"/>
          <w:szCs w:val="28"/>
        </w:rPr>
        <w:t>會議</w:t>
      </w:r>
      <w:r w:rsidRPr="00BB4C1A">
        <w:rPr>
          <w:rFonts w:ascii="Times New Roman" w:eastAsia="標楷體" w:hAnsi="Calibri" w:cs="Times New Roman" w:hint="eastAsia"/>
          <w:sz w:val="28"/>
          <w:szCs w:val="28"/>
        </w:rPr>
        <w:t xml:space="preserve"> (</w:t>
      </w:r>
      <w:r w:rsidR="00737EBF">
        <w:rPr>
          <w:rFonts w:ascii="Times New Roman" w:eastAsia="標楷體" w:hint="eastAsia"/>
          <w:sz w:val="28"/>
          <w:szCs w:val="28"/>
        </w:rPr>
        <w:t>102/3</w:t>
      </w:r>
      <w:r w:rsidRPr="00BB4C1A">
        <w:rPr>
          <w:rFonts w:ascii="Times New Roman" w:eastAsia="標楷體" w:hAnsi="Calibri" w:cs="Times New Roman" w:hint="eastAsia"/>
          <w:sz w:val="28"/>
          <w:szCs w:val="28"/>
        </w:rPr>
        <w:t>已</w:t>
      </w:r>
      <w:r w:rsidR="00737EBF">
        <w:rPr>
          <w:rFonts w:ascii="Times New Roman" w:eastAsia="標楷體" w:hint="eastAsia"/>
          <w:sz w:val="28"/>
          <w:szCs w:val="28"/>
        </w:rPr>
        <w:t>於成大</w:t>
      </w:r>
      <w:r w:rsidRPr="00BB4C1A">
        <w:rPr>
          <w:rFonts w:ascii="Times New Roman" w:eastAsia="標楷體" w:hAnsi="Calibri" w:cs="Times New Roman" w:hint="eastAsia"/>
          <w:sz w:val="28"/>
          <w:szCs w:val="28"/>
        </w:rPr>
        <w:t>辦理</w:t>
      </w:r>
      <w:r w:rsidRPr="00BB4C1A">
        <w:rPr>
          <w:rFonts w:ascii="Times New Roman" w:eastAsia="標楷體" w:hAnsi="Calibri" w:cs="Times New Roman" w:hint="eastAsia"/>
          <w:sz w:val="28"/>
          <w:szCs w:val="28"/>
        </w:rPr>
        <w:t>)</w:t>
      </w:r>
    </w:p>
    <w:p w:rsidR="00393C49" w:rsidRPr="00BE5CB0" w:rsidRDefault="00393C49" w:rsidP="005B73D8">
      <w:pPr>
        <w:numPr>
          <w:ilvl w:val="1"/>
          <w:numId w:val="6"/>
        </w:numPr>
        <w:spacing w:line="400" w:lineRule="exact"/>
        <w:ind w:left="1701"/>
        <w:rPr>
          <w:rFonts w:ascii="Times New Roman" w:eastAsia="標楷體" w:hAnsi="Calibri" w:cs="Times New Roman"/>
          <w:sz w:val="28"/>
          <w:szCs w:val="28"/>
        </w:rPr>
      </w:pPr>
      <w:r w:rsidRPr="00BE5CB0">
        <w:rPr>
          <w:rFonts w:ascii="Times New Roman" w:hAnsi="Times New Roman" w:cs="Times New Roman" w:hint="eastAsia"/>
          <w:sz w:val="28"/>
          <w:szCs w:val="28"/>
        </w:rPr>
        <w:lastRenderedPageBreak/>
        <w:t>WATCC (</w:t>
      </w:r>
      <w:r w:rsidRPr="00BE5CB0">
        <w:rPr>
          <w:rFonts w:ascii="Times New Roman" w:hAnsi="Times New Roman" w:cs="Times New Roman"/>
          <w:sz w:val="28"/>
          <w:szCs w:val="28"/>
        </w:rPr>
        <w:t>Workshop on Advanced Technologies of Cloud Computing</w:t>
      </w:r>
      <w:r w:rsidRPr="00BE5CB0">
        <w:rPr>
          <w:rFonts w:ascii="Times New Roman" w:hAnsi="Times New Roman" w:cs="Times New Roman" w:hint="eastAsia"/>
          <w:sz w:val="28"/>
          <w:szCs w:val="28"/>
        </w:rPr>
        <w:t>, 102/</w:t>
      </w:r>
      <w:r w:rsidR="00BE5CB0">
        <w:rPr>
          <w:rFonts w:ascii="Times New Roman" w:hAnsi="Times New Roman" w:cs="Times New Roman" w:hint="eastAsia"/>
          <w:sz w:val="28"/>
          <w:szCs w:val="28"/>
        </w:rPr>
        <w:t>10</w:t>
      </w:r>
      <w:r w:rsidR="00BE5CB0" w:rsidRPr="00BB4C1A">
        <w:rPr>
          <w:rFonts w:ascii="Times New Roman" w:eastAsia="標楷體" w:hAnsi="Calibri" w:cs="Times New Roman" w:hint="eastAsia"/>
          <w:sz w:val="28"/>
          <w:szCs w:val="28"/>
        </w:rPr>
        <w:t>已</w:t>
      </w:r>
      <w:r w:rsidR="00BE5CB0">
        <w:rPr>
          <w:rFonts w:ascii="Times New Roman" w:eastAsia="標楷體" w:hint="eastAsia"/>
          <w:sz w:val="28"/>
          <w:szCs w:val="28"/>
        </w:rPr>
        <w:t>於法國</w:t>
      </w:r>
      <w:r w:rsidR="00BE5CB0" w:rsidRPr="00BB4C1A">
        <w:rPr>
          <w:rFonts w:ascii="Times New Roman" w:eastAsia="標楷體" w:hAnsi="Calibri" w:cs="Times New Roman" w:hint="eastAsia"/>
          <w:sz w:val="28"/>
          <w:szCs w:val="28"/>
        </w:rPr>
        <w:t>辦理</w:t>
      </w:r>
      <w:r w:rsidR="00BE5CB0">
        <w:rPr>
          <w:rFonts w:ascii="Times New Roman" w:eastAsia="標楷體" w:hAnsi="Calibri" w:cs="Times New Roman" w:hint="eastAsia"/>
          <w:sz w:val="28"/>
          <w:szCs w:val="28"/>
        </w:rPr>
        <w:t>with ICPP</w:t>
      </w:r>
      <w:r w:rsidR="00BE5CB0" w:rsidRPr="00BE5CB0">
        <w:rPr>
          <w:rFonts w:ascii="Times New Roman" w:hAnsi="Times New Roman" w:cs="Times New Roman" w:hint="eastAsia"/>
          <w:sz w:val="28"/>
          <w:szCs w:val="28"/>
        </w:rPr>
        <w:t>)</w:t>
      </w:r>
    </w:p>
    <w:p w:rsidR="005B73D8" w:rsidRPr="00BB4C1A" w:rsidRDefault="00A86AE4" w:rsidP="005B73D8">
      <w:pPr>
        <w:numPr>
          <w:ilvl w:val="0"/>
          <w:numId w:val="6"/>
        </w:numPr>
        <w:spacing w:line="400" w:lineRule="exact"/>
        <w:ind w:left="1134"/>
        <w:rPr>
          <w:rFonts w:ascii="Times New Roman" w:eastAsia="標楷體" w:hAnsi="Calibri" w:cs="Times New Roman"/>
          <w:sz w:val="28"/>
          <w:szCs w:val="28"/>
        </w:rPr>
      </w:pPr>
      <w:r>
        <w:rPr>
          <w:rFonts w:ascii="Times New Roman" w:eastAsia="標楷體" w:hAnsi="Calibri" w:cs="Times New Roman" w:hint="eastAsia"/>
          <w:sz w:val="28"/>
          <w:szCs w:val="28"/>
        </w:rPr>
        <w:t>國際事務</w:t>
      </w:r>
    </w:p>
    <w:p w:rsidR="005B73D8" w:rsidRPr="00BB4C1A" w:rsidRDefault="005B73D8" w:rsidP="005B73D8">
      <w:pPr>
        <w:numPr>
          <w:ilvl w:val="1"/>
          <w:numId w:val="6"/>
        </w:numPr>
        <w:spacing w:line="400" w:lineRule="exact"/>
        <w:ind w:left="1701"/>
        <w:rPr>
          <w:rFonts w:ascii="Times New Roman" w:eastAsia="標楷體" w:hAnsi="Calibri" w:cs="Times New Roman"/>
          <w:sz w:val="28"/>
          <w:szCs w:val="28"/>
        </w:rPr>
      </w:pPr>
      <w:r w:rsidRPr="00BB4C1A">
        <w:rPr>
          <w:rFonts w:ascii="Times New Roman" w:eastAsia="標楷體" w:hAnsi="Calibri" w:cs="Times New Roman" w:hint="eastAsia"/>
          <w:sz w:val="28"/>
          <w:szCs w:val="28"/>
        </w:rPr>
        <w:t>國際學術交流</w:t>
      </w:r>
      <w:r w:rsidR="00BE5CB0">
        <w:rPr>
          <w:rFonts w:ascii="Times New Roman" w:eastAsia="標楷體" w:hAnsi="Calibri" w:cs="Times New Roman" w:hint="eastAsia"/>
          <w:sz w:val="28"/>
          <w:szCs w:val="28"/>
        </w:rPr>
        <w:t xml:space="preserve"> (</w:t>
      </w:r>
      <w:r w:rsidR="00BE5CB0">
        <w:rPr>
          <w:rFonts w:ascii="Times New Roman" w:eastAsia="標楷體" w:hAnsi="Calibri" w:cs="Times New Roman" w:hint="eastAsia"/>
          <w:sz w:val="28"/>
          <w:szCs w:val="28"/>
        </w:rPr>
        <w:t>希望</w:t>
      </w:r>
      <w:r w:rsidR="002A6B2B">
        <w:rPr>
          <w:rFonts w:ascii="Times New Roman" w:eastAsia="標楷體" w:hAnsi="Calibri" w:cs="Times New Roman" w:hint="eastAsia"/>
          <w:sz w:val="28"/>
          <w:szCs w:val="28"/>
        </w:rPr>
        <w:t>先</w:t>
      </w:r>
      <w:r w:rsidR="00BE5CB0">
        <w:rPr>
          <w:rFonts w:ascii="Times New Roman" w:eastAsia="標楷體" w:hAnsi="Calibri" w:cs="Times New Roman" w:hint="eastAsia"/>
          <w:sz w:val="28"/>
          <w:szCs w:val="28"/>
        </w:rPr>
        <w:t>拓展與大陸方面的合作</w:t>
      </w:r>
      <w:r w:rsidR="00BE5CB0">
        <w:rPr>
          <w:rFonts w:ascii="Times New Roman" w:eastAsia="標楷體" w:hAnsi="Calibri" w:cs="Times New Roman" w:hint="eastAsia"/>
          <w:sz w:val="28"/>
          <w:szCs w:val="28"/>
        </w:rPr>
        <w:t>)</w:t>
      </w:r>
    </w:p>
    <w:p w:rsidR="004A553F" w:rsidRPr="00DC0E77" w:rsidRDefault="004A553F" w:rsidP="00583974">
      <w:pPr>
        <w:widowControl/>
        <w:numPr>
          <w:ilvl w:val="0"/>
          <w:numId w:val="3"/>
        </w:numPr>
        <w:shd w:val="clear" w:color="auto" w:fill="FFFFFF"/>
        <w:adjustRightInd w:val="0"/>
        <w:snapToGrid w:val="0"/>
        <w:spacing w:beforeLines="50" w:before="180" w:after="120"/>
        <w:rPr>
          <w:rFonts w:ascii="標楷體" w:eastAsia="標楷體" w:hAnsi="標楷體" w:cs="新細明體"/>
          <w:kern w:val="0"/>
          <w:sz w:val="28"/>
          <w:szCs w:val="28"/>
        </w:rPr>
      </w:pPr>
      <w:r w:rsidRPr="00DC0E77">
        <w:rPr>
          <w:rFonts w:ascii="標楷體" w:eastAsia="標楷體" w:hAnsi="標楷體" w:cs="新細明體" w:hint="eastAsia"/>
          <w:kern w:val="0"/>
          <w:sz w:val="28"/>
          <w:szCs w:val="28"/>
        </w:rPr>
        <w:t>教材開發</w:t>
      </w:r>
      <w:r w:rsidR="007D0DB0" w:rsidRPr="00DC0E77">
        <w:rPr>
          <w:rFonts w:ascii="標楷體" w:eastAsia="標楷體" w:hAnsi="標楷體" w:cs="新細明體" w:hint="eastAsia"/>
          <w:kern w:val="0"/>
          <w:sz w:val="28"/>
          <w:szCs w:val="28"/>
        </w:rPr>
        <w:t>情形</w:t>
      </w:r>
    </w:p>
    <w:p w:rsidR="004A553F" w:rsidRPr="00BE5CB0" w:rsidRDefault="004A553F" w:rsidP="004A553F">
      <w:pPr>
        <w:numPr>
          <w:ilvl w:val="0"/>
          <w:numId w:val="6"/>
        </w:numPr>
        <w:spacing w:line="400" w:lineRule="exact"/>
        <w:ind w:left="1134"/>
        <w:rPr>
          <w:rFonts w:ascii="Times New Roman" w:eastAsia="標楷體" w:hAnsi="Calibri" w:cs="Times New Roman"/>
          <w:sz w:val="28"/>
          <w:szCs w:val="28"/>
        </w:rPr>
      </w:pPr>
      <w:r w:rsidRPr="004A553F">
        <w:rPr>
          <w:rFonts w:ascii="標楷體" w:eastAsia="標楷體" w:hAnsi="標楷體" w:hint="eastAsia"/>
          <w:color w:val="000000"/>
          <w:sz w:val="28"/>
          <w:szCs w:val="28"/>
        </w:rPr>
        <w:t>『雲端服務與規劃-特訓教材』</w:t>
      </w:r>
      <w:r>
        <w:rPr>
          <w:rFonts w:ascii="標楷體" w:eastAsia="標楷體" w:hAnsi="標楷體" w:hint="eastAsia"/>
          <w:color w:val="000000"/>
          <w:sz w:val="28"/>
          <w:szCs w:val="28"/>
        </w:rPr>
        <w:t>：</w:t>
      </w:r>
      <w:r w:rsidR="00BE5CB0">
        <w:rPr>
          <w:rFonts w:ascii="標楷體" w:eastAsia="標楷體" w:hAnsi="標楷體" w:hint="eastAsia"/>
          <w:color w:val="000000"/>
          <w:sz w:val="28"/>
          <w:szCs w:val="28"/>
        </w:rPr>
        <w:t>撰寫</w:t>
      </w:r>
      <w:r>
        <w:rPr>
          <w:rFonts w:ascii="標楷體" w:eastAsia="標楷體" w:hAnsi="標楷體" w:hint="eastAsia"/>
          <w:color w:val="000000"/>
          <w:sz w:val="28"/>
          <w:szCs w:val="28"/>
        </w:rPr>
        <w:t>中</w:t>
      </w:r>
    </w:p>
    <w:p w:rsidR="00BE5CB0" w:rsidRPr="004A553F" w:rsidRDefault="00BE5CB0" w:rsidP="004A553F">
      <w:pPr>
        <w:numPr>
          <w:ilvl w:val="0"/>
          <w:numId w:val="6"/>
        </w:numPr>
        <w:spacing w:line="400" w:lineRule="exact"/>
        <w:ind w:left="1134"/>
        <w:rPr>
          <w:rFonts w:ascii="Times New Roman" w:eastAsia="標楷體" w:hAnsi="Calibri" w:cs="Times New Roman"/>
          <w:sz w:val="28"/>
          <w:szCs w:val="28"/>
        </w:rPr>
      </w:pPr>
      <w:r w:rsidRPr="004A553F">
        <w:rPr>
          <w:rFonts w:ascii="標楷體" w:eastAsia="標楷體" w:hAnsi="標楷體" w:hint="eastAsia"/>
          <w:color w:val="000000"/>
          <w:sz w:val="28"/>
          <w:szCs w:val="28"/>
        </w:rPr>
        <w:t>『雲端</w:t>
      </w:r>
      <w:r>
        <w:rPr>
          <w:rFonts w:ascii="標楷體" w:eastAsia="標楷體" w:hAnsi="標楷體" w:hint="eastAsia"/>
          <w:color w:val="000000"/>
          <w:sz w:val="28"/>
          <w:szCs w:val="28"/>
        </w:rPr>
        <w:t>計算導論</w:t>
      </w:r>
      <w:r w:rsidRPr="004A553F">
        <w:rPr>
          <w:rFonts w:ascii="標楷體" w:eastAsia="標楷體" w:hAnsi="標楷體" w:hint="eastAsia"/>
          <w:color w:val="000000"/>
          <w:sz w:val="28"/>
          <w:szCs w:val="28"/>
        </w:rPr>
        <w:t>』</w:t>
      </w:r>
      <w:r>
        <w:rPr>
          <w:rFonts w:ascii="標楷體" w:eastAsia="標楷體" w:hAnsi="標楷體" w:hint="eastAsia"/>
          <w:color w:val="000000"/>
          <w:sz w:val="28"/>
          <w:szCs w:val="28"/>
        </w:rPr>
        <w:t>：規劃中</w:t>
      </w:r>
    </w:p>
    <w:p w:rsidR="00C41E40" w:rsidRPr="00DC0E77" w:rsidRDefault="00C41E40" w:rsidP="00087405">
      <w:pPr>
        <w:numPr>
          <w:ilvl w:val="0"/>
          <w:numId w:val="1"/>
        </w:numPr>
        <w:spacing w:beforeLines="100" w:before="360" w:line="400" w:lineRule="exact"/>
        <w:ind w:left="482" w:hanging="482"/>
        <w:rPr>
          <w:rFonts w:ascii="Times New Roman" w:eastAsia="標楷體" w:hAnsi="Times New Roman" w:cs="Times New Roman"/>
          <w:color w:val="000000"/>
          <w:sz w:val="32"/>
          <w:szCs w:val="32"/>
        </w:rPr>
      </w:pPr>
      <w:r w:rsidRPr="00DC0E77">
        <w:rPr>
          <w:rFonts w:ascii="Times New Roman" w:eastAsia="標楷體" w:hAnsi="標楷體" w:cs="Times New Roman" w:hint="eastAsia"/>
          <w:color w:val="000000"/>
          <w:sz w:val="32"/>
          <w:szCs w:val="32"/>
        </w:rPr>
        <w:t>討論事項</w:t>
      </w:r>
    </w:p>
    <w:p w:rsidR="00A511E7" w:rsidRPr="00DC0E77" w:rsidRDefault="00B725C9" w:rsidP="00B725C9">
      <w:pPr>
        <w:widowControl/>
        <w:numPr>
          <w:ilvl w:val="0"/>
          <w:numId w:val="4"/>
        </w:numPr>
        <w:shd w:val="clear" w:color="auto" w:fill="FFFFFF"/>
        <w:adjustRightInd w:val="0"/>
        <w:snapToGrid w:val="0"/>
        <w:spacing w:beforeLines="50" w:before="180" w:after="120"/>
        <w:rPr>
          <w:rFonts w:ascii="標楷體" w:eastAsia="標楷體" w:hAnsi="標楷體" w:cs="新細明體"/>
          <w:color w:val="000000"/>
          <w:kern w:val="0"/>
          <w:sz w:val="28"/>
          <w:szCs w:val="28"/>
        </w:rPr>
      </w:pPr>
      <w:r w:rsidRPr="00DC0E77">
        <w:rPr>
          <w:rFonts w:ascii="標楷體" w:eastAsia="標楷體" w:hAnsi="標楷體" w:cs="新細明體" w:hint="eastAsia"/>
          <w:color w:val="000000"/>
          <w:kern w:val="0"/>
          <w:sz w:val="28"/>
          <w:szCs w:val="28"/>
        </w:rPr>
        <w:t>案由：</w:t>
      </w:r>
      <w:r w:rsidR="00131846" w:rsidRPr="00DC0E77">
        <w:rPr>
          <w:rFonts w:ascii="標楷體" w:eastAsia="標楷體" w:hAnsi="標楷體" w:cs="新細明體" w:hint="eastAsia"/>
          <w:color w:val="000000"/>
          <w:kern w:val="0"/>
          <w:sz w:val="28"/>
          <w:szCs w:val="28"/>
        </w:rPr>
        <w:t>推舉</w:t>
      </w:r>
      <w:r w:rsidR="00BE5CB0" w:rsidRPr="00DC0E77">
        <w:rPr>
          <w:rFonts w:ascii="標楷體" w:eastAsia="標楷體" w:hAnsi="標楷體" w:cs="新細明體" w:hint="eastAsia"/>
          <w:color w:val="000000"/>
          <w:kern w:val="0"/>
          <w:sz w:val="28"/>
          <w:szCs w:val="28"/>
        </w:rPr>
        <w:t>2014年SC2 主辦學校</w:t>
      </w:r>
      <w:r w:rsidR="003A18B9">
        <w:rPr>
          <w:rFonts w:ascii="標楷體" w:eastAsia="標楷體" w:hAnsi="標楷體" w:cs="新細明體" w:hint="eastAsia"/>
          <w:color w:val="000000"/>
          <w:kern w:val="0"/>
          <w:sz w:val="28"/>
          <w:szCs w:val="28"/>
        </w:rPr>
        <w:t>，提請討論。</w:t>
      </w:r>
    </w:p>
    <w:p w:rsidR="00B725C9" w:rsidRPr="00DC0E77" w:rsidRDefault="00B725C9" w:rsidP="00B725C9">
      <w:pPr>
        <w:widowControl/>
        <w:shd w:val="clear" w:color="auto" w:fill="FFFFFF"/>
        <w:adjustRightInd w:val="0"/>
        <w:snapToGrid w:val="0"/>
        <w:spacing w:after="120"/>
        <w:ind w:left="737"/>
        <w:rPr>
          <w:rFonts w:ascii="標楷體" w:eastAsia="標楷體" w:hAnsi="標楷體" w:cs="新細明體"/>
          <w:color w:val="000000"/>
          <w:kern w:val="0"/>
          <w:sz w:val="28"/>
          <w:szCs w:val="28"/>
        </w:rPr>
      </w:pPr>
      <w:r w:rsidRPr="00DC0E77">
        <w:rPr>
          <w:rFonts w:ascii="標楷體" w:eastAsia="標楷體" w:hAnsi="標楷體" w:cs="新細明體" w:hint="eastAsia"/>
          <w:color w:val="000000"/>
          <w:kern w:val="0"/>
          <w:sz w:val="28"/>
          <w:szCs w:val="28"/>
        </w:rPr>
        <w:t>說明：</w:t>
      </w:r>
      <w:r w:rsidR="008C61A7" w:rsidRPr="00DC0E77">
        <w:rPr>
          <w:rFonts w:ascii="標楷體" w:eastAsia="標楷體" w:hAnsi="標楷體" w:cs="新細明體" w:hint="eastAsia"/>
          <w:color w:val="000000"/>
          <w:kern w:val="0"/>
          <w:sz w:val="28"/>
          <w:szCs w:val="28"/>
        </w:rPr>
        <w:t>如案由</w:t>
      </w:r>
    </w:p>
    <w:p w:rsidR="00B725C9" w:rsidRPr="00DC0E77" w:rsidRDefault="00B725C9" w:rsidP="00DC0E77">
      <w:pPr>
        <w:widowControl/>
        <w:shd w:val="clear" w:color="auto" w:fill="FFFFFF"/>
        <w:adjustRightInd w:val="0"/>
        <w:snapToGrid w:val="0"/>
        <w:spacing w:beforeLines="50" w:before="180" w:after="120"/>
        <w:ind w:leftChars="300" w:left="1560" w:hangingChars="300" w:hanging="840"/>
        <w:jc w:val="both"/>
        <w:rPr>
          <w:rFonts w:ascii="標楷體" w:eastAsia="標楷體" w:hAnsi="標楷體" w:cs="新細明體"/>
          <w:color w:val="000000"/>
          <w:kern w:val="0"/>
          <w:sz w:val="28"/>
          <w:szCs w:val="28"/>
        </w:rPr>
      </w:pPr>
      <w:r w:rsidRPr="00DC0E77">
        <w:rPr>
          <w:rFonts w:ascii="標楷體" w:eastAsia="標楷體" w:hAnsi="標楷體" w:cs="新細明體" w:hint="eastAsia"/>
          <w:color w:val="000000"/>
          <w:kern w:val="0"/>
          <w:sz w:val="28"/>
          <w:szCs w:val="28"/>
        </w:rPr>
        <w:t>決議：</w:t>
      </w:r>
      <w:r w:rsidR="008C61A7" w:rsidRPr="00DC0E77">
        <w:rPr>
          <w:rFonts w:ascii="標楷體" w:eastAsia="標楷體" w:hAnsi="標楷體" w:cs="新細明體" w:hint="eastAsia"/>
          <w:color w:val="000000"/>
          <w:kern w:val="0"/>
          <w:sz w:val="28"/>
          <w:szCs w:val="28"/>
        </w:rPr>
        <w:t>雲端相關國際會議日趨增多，考量論文篇數逐年下降的情況，應考慮會議轉型，建議和大陸雲端相關組織一起舉辦大中華SC2會議，請秘書處和相關老師研究可行性及方法，並於下次會議討論。</w:t>
      </w:r>
    </w:p>
    <w:p w:rsidR="00C41E40" w:rsidRPr="00DC0E77" w:rsidRDefault="00131846" w:rsidP="00583974">
      <w:pPr>
        <w:widowControl/>
        <w:numPr>
          <w:ilvl w:val="0"/>
          <w:numId w:val="4"/>
        </w:numPr>
        <w:shd w:val="clear" w:color="auto" w:fill="FFFFFF"/>
        <w:adjustRightInd w:val="0"/>
        <w:snapToGrid w:val="0"/>
        <w:spacing w:beforeLines="50" w:before="180" w:after="120"/>
        <w:rPr>
          <w:rFonts w:ascii="標楷體" w:eastAsia="標楷體" w:hAnsi="標楷體" w:cs="新細明體"/>
          <w:color w:val="000000"/>
          <w:kern w:val="0"/>
          <w:sz w:val="28"/>
          <w:szCs w:val="28"/>
        </w:rPr>
      </w:pPr>
      <w:r w:rsidRPr="00DC0E77">
        <w:rPr>
          <w:rFonts w:ascii="標楷體" w:eastAsia="標楷體" w:hAnsi="標楷體" w:cs="新細明體" w:hint="eastAsia"/>
          <w:color w:val="000000"/>
          <w:kern w:val="0"/>
          <w:sz w:val="28"/>
          <w:szCs w:val="28"/>
        </w:rPr>
        <w:t>案由：</w:t>
      </w:r>
      <w:r w:rsidR="00BE5CB0" w:rsidRPr="00DC0E77">
        <w:rPr>
          <w:rFonts w:ascii="標楷體" w:eastAsia="標楷體" w:hAnsi="標楷體" w:cs="新細明體" w:hint="eastAsia"/>
          <w:color w:val="000000"/>
          <w:kern w:val="0"/>
          <w:sz w:val="28"/>
          <w:szCs w:val="28"/>
        </w:rPr>
        <w:t>參訪大陸雲端計算相關單位事宜</w:t>
      </w:r>
      <w:r w:rsidR="003A18B9">
        <w:rPr>
          <w:rFonts w:ascii="標楷體" w:eastAsia="標楷體" w:hAnsi="標楷體" w:cs="新細明體" w:hint="eastAsia"/>
          <w:color w:val="000000"/>
          <w:kern w:val="0"/>
          <w:sz w:val="28"/>
          <w:szCs w:val="28"/>
        </w:rPr>
        <w:t>，提請討論。</w:t>
      </w:r>
    </w:p>
    <w:p w:rsidR="00131846" w:rsidRPr="00DC0E77" w:rsidRDefault="00131846" w:rsidP="00DC0E77">
      <w:pPr>
        <w:widowControl/>
        <w:shd w:val="clear" w:color="auto" w:fill="FFFFFF"/>
        <w:adjustRightInd w:val="0"/>
        <w:snapToGrid w:val="0"/>
        <w:spacing w:after="120"/>
        <w:ind w:leftChars="300" w:left="1560" w:hangingChars="300" w:hanging="840"/>
        <w:jc w:val="both"/>
        <w:rPr>
          <w:rFonts w:ascii="標楷體" w:eastAsia="標楷體" w:hAnsi="標楷體" w:cs="新細明體"/>
          <w:color w:val="000000"/>
          <w:kern w:val="0"/>
          <w:sz w:val="28"/>
          <w:szCs w:val="28"/>
        </w:rPr>
      </w:pPr>
      <w:r w:rsidRPr="00DC0E77">
        <w:rPr>
          <w:rFonts w:ascii="標楷體" w:eastAsia="標楷體" w:hAnsi="標楷體" w:cs="新細明體" w:hint="eastAsia"/>
          <w:color w:val="000000"/>
          <w:kern w:val="0"/>
          <w:sz w:val="28"/>
          <w:szCs w:val="28"/>
        </w:rPr>
        <w:t>說明：</w:t>
      </w:r>
      <w:r w:rsidR="008C61A7" w:rsidRPr="00DC0E77">
        <w:rPr>
          <w:rFonts w:ascii="標楷體" w:eastAsia="標楷體" w:hAnsi="標楷體" w:cs="新細明體" w:hint="eastAsia"/>
          <w:color w:val="000000"/>
          <w:kern w:val="0"/>
          <w:sz w:val="28"/>
          <w:szCs w:val="28"/>
        </w:rPr>
        <w:t>為拓展兩岸關係，與實質的合作關係，學會希望籌組訪問團，訪問相關單位，提請討論。</w:t>
      </w:r>
    </w:p>
    <w:p w:rsidR="00131846" w:rsidRPr="00DC0E77" w:rsidRDefault="00131846" w:rsidP="00DC0E77">
      <w:pPr>
        <w:widowControl/>
        <w:shd w:val="clear" w:color="auto" w:fill="FFFFFF"/>
        <w:adjustRightInd w:val="0"/>
        <w:snapToGrid w:val="0"/>
        <w:spacing w:beforeLines="50" w:before="180" w:after="120"/>
        <w:ind w:leftChars="300" w:left="1560" w:hangingChars="300" w:hanging="840"/>
        <w:jc w:val="both"/>
        <w:rPr>
          <w:rFonts w:ascii="標楷體" w:eastAsia="標楷體" w:hAnsi="標楷體" w:cs="新細明體"/>
          <w:color w:val="000000"/>
          <w:kern w:val="0"/>
          <w:sz w:val="28"/>
          <w:szCs w:val="28"/>
        </w:rPr>
      </w:pPr>
      <w:r w:rsidRPr="00DC0E77">
        <w:rPr>
          <w:rFonts w:ascii="標楷體" w:eastAsia="標楷體" w:hAnsi="標楷體" w:cs="新細明體" w:hint="eastAsia"/>
          <w:color w:val="000000"/>
          <w:kern w:val="0"/>
          <w:sz w:val="28"/>
          <w:szCs w:val="28"/>
        </w:rPr>
        <w:t>決議：</w:t>
      </w:r>
      <w:r w:rsidR="008C61A7" w:rsidRPr="00DC0E77">
        <w:rPr>
          <w:rFonts w:ascii="標楷體" w:eastAsia="標楷體" w:hAnsi="標楷體" w:cs="新細明體" w:hint="eastAsia"/>
          <w:color w:val="000000"/>
          <w:kern w:val="0"/>
          <w:sz w:val="28"/>
          <w:szCs w:val="28"/>
        </w:rPr>
        <w:t>請鍾葉青</w:t>
      </w:r>
      <w:r w:rsidR="00DC0E77" w:rsidRPr="00DC0E77">
        <w:rPr>
          <w:rFonts w:ascii="標楷體" w:eastAsia="標楷體" w:hAnsi="標楷體" w:cs="新細明體" w:hint="eastAsia"/>
          <w:color w:val="000000"/>
          <w:kern w:val="0"/>
          <w:sz w:val="28"/>
          <w:szCs w:val="28"/>
        </w:rPr>
        <w:t>、李宗南和許慶賢</w:t>
      </w:r>
      <w:r w:rsidR="008C61A7" w:rsidRPr="00DC0E77">
        <w:rPr>
          <w:rFonts w:ascii="標楷體" w:eastAsia="標楷體" w:hAnsi="標楷體" w:cs="新細明體" w:hint="eastAsia"/>
          <w:color w:val="000000"/>
          <w:kern w:val="0"/>
          <w:sz w:val="28"/>
          <w:szCs w:val="28"/>
        </w:rPr>
        <w:t>理事</w:t>
      </w:r>
      <w:r w:rsidR="00DC0E77" w:rsidRPr="00DC0E77">
        <w:rPr>
          <w:rFonts w:ascii="標楷體" w:eastAsia="標楷體" w:hAnsi="標楷體" w:cs="新細明體" w:hint="eastAsia"/>
          <w:color w:val="000000"/>
          <w:kern w:val="0"/>
          <w:sz w:val="28"/>
          <w:szCs w:val="28"/>
        </w:rPr>
        <w:t>先和大陸熟悉的單位洽談，看明年是否有成行的機會。</w:t>
      </w:r>
    </w:p>
    <w:p w:rsidR="0029074B" w:rsidRPr="00DC0E77" w:rsidRDefault="00131846" w:rsidP="0029074B">
      <w:pPr>
        <w:pStyle w:val="ecxmsonormal"/>
        <w:numPr>
          <w:ilvl w:val="0"/>
          <w:numId w:val="4"/>
        </w:numPr>
        <w:shd w:val="clear" w:color="auto" w:fill="FFFFFF"/>
        <w:spacing w:after="0" w:line="360" w:lineRule="auto"/>
        <w:rPr>
          <w:rFonts w:ascii="標楷體" w:eastAsia="標楷體" w:hAnsi="標楷體" w:cs="Times New Roman"/>
          <w:sz w:val="28"/>
          <w:szCs w:val="28"/>
        </w:rPr>
      </w:pPr>
      <w:r w:rsidRPr="00DC0E77">
        <w:rPr>
          <w:rFonts w:ascii="標楷體" w:eastAsia="標楷體" w:hAnsi="標楷體" w:hint="eastAsia"/>
          <w:color w:val="000000"/>
          <w:sz w:val="28"/>
          <w:szCs w:val="28"/>
        </w:rPr>
        <w:t>案由：</w:t>
      </w:r>
      <w:r w:rsidR="0029074B" w:rsidRPr="00DC0E77">
        <w:rPr>
          <w:rFonts w:ascii="標楷體" w:eastAsia="標楷體" w:hAnsi="標楷體" w:cs="Times New Roman" w:hint="eastAsia"/>
          <w:sz w:val="28"/>
          <w:szCs w:val="28"/>
        </w:rPr>
        <w:t>討論103年度第四屆第二</w:t>
      </w:r>
      <w:r w:rsidR="007D0DB0" w:rsidRPr="00DC0E77">
        <w:rPr>
          <w:rFonts w:ascii="標楷體" w:eastAsia="標楷體" w:hAnsi="標楷體" w:cs="Times New Roman" w:hint="eastAsia"/>
          <w:sz w:val="28"/>
          <w:szCs w:val="28"/>
        </w:rPr>
        <w:t>次會員大會時間、地點</w:t>
      </w:r>
      <w:r w:rsidR="003A18B9">
        <w:rPr>
          <w:rFonts w:ascii="標楷體" w:eastAsia="標楷體" w:hAnsi="標楷體" w:hint="eastAsia"/>
          <w:color w:val="000000"/>
          <w:sz w:val="28"/>
          <w:szCs w:val="28"/>
        </w:rPr>
        <w:t>，提請討論。</w:t>
      </w:r>
    </w:p>
    <w:p w:rsidR="00131846" w:rsidRPr="00DC0E77" w:rsidRDefault="00131846" w:rsidP="00131846">
      <w:pPr>
        <w:widowControl/>
        <w:shd w:val="clear" w:color="auto" w:fill="FFFFFF"/>
        <w:adjustRightInd w:val="0"/>
        <w:snapToGrid w:val="0"/>
        <w:spacing w:after="120"/>
        <w:ind w:left="737"/>
        <w:rPr>
          <w:rFonts w:ascii="標楷體" w:eastAsia="標楷體" w:hAnsi="標楷體" w:cs="Times New Roman"/>
          <w:sz w:val="28"/>
          <w:szCs w:val="28"/>
        </w:rPr>
      </w:pPr>
      <w:r w:rsidRPr="00DC0E77">
        <w:rPr>
          <w:rFonts w:ascii="標楷體" w:eastAsia="標楷體" w:hAnsi="標楷體" w:cs="新細明體" w:hint="eastAsia"/>
          <w:color w:val="000000"/>
          <w:kern w:val="0"/>
          <w:sz w:val="28"/>
          <w:szCs w:val="28"/>
        </w:rPr>
        <w:t>說明：</w:t>
      </w:r>
      <w:r w:rsidR="00DC0E77" w:rsidRPr="00DC0E77">
        <w:rPr>
          <w:rFonts w:ascii="標楷體" w:eastAsia="標楷體" w:hAnsi="標楷體" w:cs="新細明體" w:hint="eastAsia"/>
          <w:color w:val="000000"/>
          <w:kern w:val="0"/>
          <w:sz w:val="28"/>
          <w:szCs w:val="28"/>
        </w:rPr>
        <w:t>如案由</w:t>
      </w:r>
    </w:p>
    <w:p w:rsidR="00131846" w:rsidRPr="00DC0E77" w:rsidRDefault="00131846" w:rsidP="00DC0E77">
      <w:pPr>
        <w:widowControl/>
        <w:shd w:val="clear" w:color="auto" w:fill="FFFFFF"/>
        <w:adjustRightInd w:val="0"/>
        <w:snapToGrid w:val="0"/>
        <w:spacing w:beforeLines="50" w:before="180" w:after="120"/>
        <w:ind w:leftChars="300" w:left="1560" w:hangingChars="300" w:hanging="840"/>
        <w:jc w:val="both"/>
        <w:rPr>
          <w:rFonts w:ascii="標楷體" w:eastAsia="標楷體" w:hAnsi="標楷體" w:cs="Times New Roman"/>
          <w:sz w:val="28"/>
          <w:szCs w:val="28"/>
        </w:rPr>
      </w:pPr>
      <w:r w:rsidRPr="00DC0E77">
        <w:rPr>
          <w:rFonts w:ascii="標楷體" w:eastAsia="標楷體" w:hAnsi="標楷體" w:cs="新細明體" w:hint="eastAsia"/>
          <w:color w:val="000000"/>
          <w:kern w:val="0"/>
          <w:sz w:val="28"/>
          <w:szCs w:val="28"/>
        </w:rPr>
        <w:t>決議：</w:t>
      </w:r>
      <w:r w:rsidR="00DC0E77" w:rsidRPr="00DC0E77">
        <w:rPr>
          <w:rFonts w:ascii="標楷體" w:eastAsia="標楷體" w:hAnsi="標楷體" w:cs="新細明體" w:hint="eastAsia"/>
          <w:color w:val="000000"/>
          <w:kern w:val="0"/>
          <w:sz w:val="28"/>
          <w:szCs w:val="28"/>
        </w:rPr>
        <w:t>請秘書處看明年三月左右是否有適當的會議可以搭配會員大會的舉行。</w:t>
      </w:r>
    </w:p>
    <w:p w:rsidR="00C41E40" w:rsidRPr="00DC0E77" w:rsidRDefault="00C41E40" w:rsidP="00C41E40">
      <w:pPr>
        <w:numPr>
          <w:ilvl w:val="0"/>
          <w:numId w:val="1"/>
        </w:numPr>
        <w:spacing w:line="400" w:lineRule="exact"/>
        <w:rPr>
          <w:rFonts w:ascii="Times New Roman" w:eastAsia="標楷體" w:hAnsi="Times New Roman" w:cs="Times New Roman"/>
          <w:sz w:val="32"/>
          <w:szCs w:val="32"/>
        </w:rPr>
      </w:pPr>
      <w:r w:rsidRPr="00DC0E77">
        <w:rPr>
          <w:rFonts w:ascii="Times New Roman" w:eastAsia="標楷體" w:hAnsi="標楷體" w:cs="Times New Roman" w:hint="eastAsia"/>
          <w:sz w:val="32"/>
          <w:szCs w:val="32"/>
        </w:rPr>
        <w:t>臨時動議</w:t>
      </w:r>
    </w:p>
    <w:p w:rsidR="00DC0E77" w:rsidRDefault="00DC0E77" w:rsidP="00DC0E77">
      <w:pPr>
        <w:pStyle w:val="ecxmsonormal"/>
        <w:numPr>
          <w:ilvl w:val="0"/>
          <w:numId w:val="8"/>
        </w:numPr>
        <w:shd w:val="clear" w:color="auto" w:fill="FFFFFF"/>
        <w:spacing w:after="0" w:line="36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秘書處已著手製作電子報如附件，請各位委員提供修改意見。</w:t>
      </w:r>
    </w:p>
    <w:p w:rsidR="00DC0E77" w:rsidRPr="00DC0E77" w:rsidRDefault="00DC0E77" w:rsidP="00DC0E77">
      <w:pPr>
        <w:widowControl/>
        <w:shd w:val="clear" w:color="auto" w:fill="FFFFFF"/>
        <w:adjustRightInd w:val="0"/>
        <w:snapToGrid w:val="0"/>
        <w:spacing w:beforeLines="50" w:before="180" w:after="120"/>
        <w:ind w:leftChars="300" w:left="1560" w:hangingChars="300" w:hanging="840"/>
        <w:jc w:val="both"/>
        <w:rPr>
          <w:rFonts w:ascii="標楷體" w:eastAsia="標楷體" w:hAnsi="標楷體" w:cs="新細明體"/>
          <w:color w:val="000000"/>
          <w:kern w:val="0"/>
          <w:sz w:val="28"/>
          <w:szCs w:val="28"/>
        </w:rPr>
      </w:pPr>
      <w:r w:rsidRPr="00DC0E77">
        <w:rPr>
          <w:rFonts w:ascii="標楷體" w:eastAsia="標楷體" w:hAnsi="標楷體" w:cs="新細明體" w:hint="eastAsia"/>
          <w:color w:val="000000"/>
          <w:kern w:val="0"/>
          <w:sz w:val="28"/>
          <w:szCs w:val="28"/>
        </w:rPr>
        <w:t>決議：</w:t>
      </w:r>
      <w:r w:rsidR="00087405">
        <w:rPr>
          <w:rFonts w:ascii="標楷體" w:eastAsia="標楷體" w:hAnsi="標楷體" w:cs="新細明體" w:hint="eastAsia"/>
          <w:color w:val="000000"/>
          <w:kern w:val="0"/>
          <w:sz w:val="28"/>
          <w:szCs w:val="28"/>
        </w:rPr>
        <w:t>電子報的發行要考慮長久性，請先</w:t>
      </w:r>
      <w:proofErr w:type="gramStart"/>
      <w:r w:rsidR="00087405">
        <w:rPr>
          <w:rFonts w:ascii="標楷體" w:eastAsia="標楷體" w:hAnsi="標楷體" w:cs="新細明體" w:hint="eastAsia"/>
          <w:color w:val="000000"/>
          <w:kern w:val="0"/>
          <w:sz w:val="28"/>
          <w:szCs w:val="28"/>
        </w:rPr>
        <w:t>規</w:t>
      </w:r>
      <w:proofErr w:type="gramEnd"/>
      <w:r w:rsidR="00087405">
        <w:rPr>
          <w:rFonts w:ascii="標楷體" w:eastAsia="標楷體" w:hAnsi="標楷體" w:cs="新細明體" w:hint="eastAsia"/>
          <w:color w:val="000000"/>
          <w:kern w:val="0"/>
          <w:sz w:val="28"/>
          <w:szCs w:val="28"/>
        </w:rPr>
        <w:t>畫適當的專欄及相關編輯群，再決定發行事宜</w:t>
      </w:r>
      <w:r w:rsidRPr="00DC0E77">
        <w:rPr>
          <w:rFonts w:ascii="標楷體" w:eastAsia="標楷體" w:hAnsi="標楷體" w:cs="新細明體" w:hint="eastAsia"/>
          <w:color w:val="000000"/>
          <w:kern w:val="0"/>
          <w:sz w:val="28"/>
          <w:szCs w:val="28"/>
        </w:rPr>
        <w:t>。</w:t>
      </w:r>
    </w:p>
    <w:p w:rsidR="00DC0E77" w:rsidRPr="00DC0E77" w:rsidRDefault="00DC0E77" w:rsidP="00DC0E77">
      <w:pPr>
        <w:spacing w:line="400" w:lineRule="exact"/>
        <w:ind w:leftChars="295" w:left="708"/>
        <w:rPr>
          <w:rFonts w:ascii="Times New Roman" w:eastAsia="標楷體" w:hAnsi="Times New Roman" w:cs="Times New Roman"/>
          <w:sz w:val="28"/>
          <w:szCs w:val="28"/>
        </w:rPr>
      </w:pPr>
    </w:p>
    <w:p w:rsidR="00C41E40" w:rsidRPr="00DC0E77" w:rsidRDefault="00C41E40" w:rsidP="00C41E40">
      <w:pPr>
        <w:numPr>
          <w:ilvl w:val="0"/>
          <w:numId w:val="1"/>
        </w:numPr>
        <w:spacing w:line="400" w:lineRule="exact"/>
        <w:rPr>
          <w:rFonts w:ascii="Times New Roman" w:eastAsia="標楷體" w:hAnsi="Times New Roman" w:cs="Times New Roman"/>
          <w:sz w:val="32"/>
          <w:szCs w:val="32"/>
        </w:rPr>
      </w:pPr>
      <w:r w:rsidRPr="00DC0E77">
        <w:rPr>
          <w:rFonts w:ascii="Times New Roman" w:eastAsia="標楷體" w:hAnsi="標楷體" w:cs="Times New Roman" w:hint="eastAsia"/>
          <w:sz w:val="32"/>
          <w:szCs w:val="32"/>
        </w:rPr>
        <w:t>散會</w:t>
      </w:r>
    </w:p>
    <w:p w:rsidR="00497B7C" w:rsidRPr="00087405" w:rsidRDefault="00497B7C" w:rsidP="00087405">
      <w:pPr>
        <w:rPr>
          <w:rFonts w:ascii="Times New Roman" w:eastAsia="標楷體" w:hAnsi="Times New Roman" w:cs="Times New Roman"/>
          <w:sz w:val="36"/>
          <w:szCs w:val="36"/>
        </w:rPr>
      </w:pPr>
    </w:p>
    <w:p w:rsidR="00C41E40" w:rsidRDefault="00246B17" w:rsidP="00087405">
      <w:pPr>
        <w:widowControl/>
        <w:rPr>
          <w:rFonts w:eastAsia="標楷體"/>
          <w:b/>
          <w:color w:val="0070C0"/>
          <w:sz w:val="36"/>
          <w:szCs w:val="36"/>
        </w:rPr>
      </w:pPr>
      <w:r>
        <w:rPr>
          <w:rFonts w:ascii="Times New Roman" w:eastAsia="標楷體" w:hAnsi="Times New Roman" w:cs="Times New Roman"/>
          <w:sz w:val="36"/>
          <w:szCs w:val="36"/>
        </w:rPr>
        <w:br w:type="page"/>
      </w:r>
      <w:r w:rsidR="00C41E40" w:rsidRPr="007A05A2">
        <w:rPr>
          <w:rFonts w:eastAsia="標楷體" w:hint="eastAsia"/>
          <w:b/>
          <w:color w:val="0070C0"/>
          <w:sz w:val="36"/>
          <w:szCs w:val="36"/>
        </w:rPr>
        <w:lastRenderedPageBreak/>
        <w:t>會議地點</w:t>
      </w:r>
      <w:r w:rsidR="001E090E">
        <w:rPr>
          <w:rFonts w:eastAsia="標楷體" w:hint="eastAsia"/>
          <w:b/>
          <w:color w:val="0070C0"/>
          <w:sz w:val="36"/>
          <w:szCs w:val="36"/>
        </w:rPr>
        <w:t>靜宜</w:t>
      </w:r>
      <w:r w:rsidR="001E090E" w:rsidRPr="007A05A2">
        <w:rPr>
          <w:rFonts w:eastAsia="標楷體" w:hint="eastAsia"/>
          <w:b/>
          <w:color w:val="0070C0"/>
          <w:sz w:val="36"/>
          <w:szCs w:val="36"/>
        </w:rPr>
        <w:t>大學</w:t>
      </w:r>
      <w:r w:rsidR="001E090E">
        <w:rPr>
          <w:rFonts w:eastAsia="標楷體" w:hint="eastAsia"/>
          <w:b/>
          <w:color w:val="0070C0"/>
          <w:sz w:val="36"/>
          <w:szCs w:val="36"/>
        </w:rPr>
        <w:t>主顧樓</w:t>
      </w:r>
      <w:r w:rsidR="001E090E">
        <w:rPr>
          <w:rFonts w:eastAsia="標楷體" w:hint="eastAsia"/>
          <w:b/>
          <w:color w:val="0070C0"/>
          <w:sz w:val="36"/>
          <w:szCs w:val="36"/>
        </w:rPr>
        <w:t>528</w:t>
      </w:r>
      <w:r w:rsidR="001E090E" w:rsidRPr="007A05A2">
        <w:rPr>
          <w:rFonts w:eastAsia="標楷體" w:hint="eastAsia"/>
          <w:b/>
          <w:color w:val="0070C0"/>
          <w:sz w:val="36"/>
          <w:szCs w:val="36"/>
        </w:rPr>
        <w:t>會議室</w:t>
      </w:r>
      <w:r w:rsidR="001E090E" w:rsidRPr="007A05A2">
        <w:rPr>
          <w:rFonts w:eastAsia="標楷體" w:hint="eastAsia"/>
          <w:b/>
          <w:color w:val="0070C0"/>
          <w:sz w:val="36"/>
          <w:szCs w:val="36"/>
        </w:rPr>
        <w:t xml:space="preserve"> </w:t>
      </w:r>
      <w:r w:rsidR="001E090E">
        <w:rPr>
          <w:rFonts w:eastAsia="標楷體" w:hint="eastAsia"/>
          <w:b/>
          <w:color w:val="0070C0"/>
          <w:sz w:val="36"/>
          <w:szCs w:val="36"/>
        </w:rPr>
        <w:t>主顧</w:t>
      </w:r>
      <w:r w:rsidR="001E090E" w:rsidRPr="007A05A2">
        <w:rPr>
          <w:rFonts w:eastAsia="標楷體" w:hint="eastAsia"/>
          <w:b/>
          <w:color w:val="0070C0"/>
          <w:sz w:val="36"/>
          <w:szCs w:val="36"/>
        </w:rPr>
        <w:t>樓校內位置圖</w:t>
      </w:r>
    </w:p>
    <w:p w:rsidR="001E090E" w:rsidRPr="00EB22AA" w:rsidRDefault="001E090E" w:rsidP="001E090E">
      <w:pPr>
        <w:pStyle w:val="a7"/>
        <w:spacing w:beforeLines="50" w:before="180"/>
        <w:jc w:val="left"/>
        <w:rPr>
          <w:rFonts w:eastAsia="標楷體"/>
          <w:b/>
          <w:sz w:val="26"/>
          <w:szCs w:val="26"/>
        </w:rPr>
      </w:pPr>
      <w:r w:rsidRPr="00EB22AA">
        <w:rPr>
          <w:rFonts w:eastAsia="標楷體" w:hint="eastAsia"/>
          <w:b/>
          <w:sz w:val="26"/>
          <w:szCs w:val="26"/>
        </w:rPr>
        <w:t>交通方式：</w:t>
      </w:r>
      <w:hyperlink r:id="rId8" w:history="1">
        <w:r w:rsidRPr="00EB22AA">
          <w:rPr>
            <w:rStyle w:val="a9"/>
            <w:rFonts w:eastAsia="標楷體"/>
            <w:b/>
            <w:sz w:val="26"/>
            <w:szCs w:val="26"/>
          </w:rPr>
          <w:t>http://web.pu.edu.tw/~pu1470/admissions/map.php</w:t>
        </w:r>
      </w:hyperlink>
    </w:p>
    <w:p w:rsidR="001E090E" w:rsidRDefault="001E090E" w:rsidP="001E090E">
      <w:pPr>
        <w:rPr>
          <w:rFonts w:ascii="標楷體" w:eastAsia="標楷體" w:hAnsi="標楷體"/>
          <w:b/>
        </w:rPr>
      </w:pPr>
    </w:p>
    <w:p w:rsidR="001E090E" w:rsidRPr="002F3E7B" w:rsidRDefault="001E090E" w:rsidP="001E090E">
      <w:pPr>
        <w:rPr>
          <w:rFonts w:eastAsia="標楷體"/>
          <w:b/>
          <w:szCs w:val="24"/>
        </w:rPr>
      </w:pPr>
      <w:r w:rsidRPr="002F3E7B">
        <w:rPr>
          <w:rFonts w:ascii="標楷體" w:eastAsia="標楷體" w:hAnsi="標楷體" w:hint="eastAsia"/>
          <w:b/>
        </w:rPr>
        <w:t>靜宜校園地圖</w:t>
      </w:r>
    </w:p>
    <w:p w:rsidR="001E090E" w:rsidRDefault="001E090E" w:rsidP="001E090E">
      <w:pPr>
        <w:jc w:val="center"/>
      </w:pPr>
      <w:r>
        <w:rPr>
          <w:noProof/>
        </w:rPr>
        <mc:AlternateContent>
          <mc:Choice Requires="wps">
            <w:drawing>
              <wp:anchor distT="0" distB="0" distL="114300" distR="114300" simplePos="0" relativeHeight="251659264" behindDoc="0" locked="0" layoutInCell="1" allowOverlap="1" wp14:anchorId="12D07CAD" wp14:editId="634BB490">
                <wp:simplePos x="0" y="0"/>
                <wp:positionH relativeFrom="column">
                  <wp:posOffset>2632075</wp:posOffset>
                </wp:positionH>
                <wp:positionV relativeFrom="paragraph">
                  <wp:posOffset>116205</wp:posOffset>
                </wp:positionV>
                <wp:extent cx="1619250" cy="765810"/>
                <wp:effectExtent l="22225" t="20955" r="25400" b="22860"/>
                <wp:wrapNone/>
                <wp:docPr id="1" name="橢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6581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 o:spid="_x0000_s1026" style="position:absolute;margin-left:207.25pt;margin-top:9.15pt;width:127.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" filled="f" strokecolor="red" strokeweight="3pt"/>
            </w:pict>
          </mc:Fallback>
        </mc:AlternateContent>
      </w:r>
      <w:r>
        <w:rPr>
          <w:noProof/>
        </w:rPr>
        <w:drawing>
          <wp:inline distT="0" distB="0" distL="0" distR="0" wp14:anchorId="6A5AEF99" wp14:editId="3DA6A104">
            <wp:extent cx="5826760" cy="5773420"/>
            <wp:effectExtent l="19050" t="0" r="2540" b="0"/>
            <wp:docPr id="3" name="圖片 3" descr="D:\Desktop\靜宜大學校內位置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靜宜大學校內位置圖.JPG"/>
                    <pic:cNvPicPr>
                      <a:picLocks noChangeAspect="1" noChangeArrowheads="1"/>
                    </pic:cNvPicPr>
                  </pic:nvPicPr>
                  <pic:blipFill>
                    <a:blip r:embed="rId9" cstate="print"/>
                    <a:srcRect/>
                    <a:stretch>
                      <a:fillRect/>
                    </a:stretch>
                  </pic:blipFill>
                  <pic:spPr bwMode="auto">
                    <a:xfrm>
                      <a:off x="0" y="0"/>
                      <a:ext cx="5826760" cy="5773420"/>
                    </a:xfrm>
                    <a:prstGeom prst="rect">
                      <a:avLst/>
                    </a:prstGeom>
                    <a:noFill/>
                    <a:ln w="9525">
                      <a:noFill/>
                      <a:miter lim="800000"/>
                      <a:headEnd/>
                      <a:tailEnd/>
                    </a:ln>
                  </pic:spPr>
                </pic:pic>
              </a:graphicData>
            </a:graphic>
          </wp:inline>
        </w:drawing>
      </w:r>
    </w:p>
    <w:p w:rsidR="001E090E" w:rsidRPr="007A05A2" w:rsidRDefault="001E090E" w:rsidP="008F4E21">
      <w:pPr>
        <w:pStyle w:val="a7"/>
        <w:spacing w:beforeLines="50" w:before="180" w:afterLines="100" w:after="360"/>
        <w:jc w:val="left"/>
        <w:rPr>
          <w:rFonts w:eastAsia="標楷體"/>
          <w:b/>
          <w:color w:val="0070C0"/>
          <w:sz w:val="36"/>
          <w:szCs w:val="36"/>
        </w:rPr>
      </w:pPr>
    </w:p>
    <w:sectPr w:rsidR="001E090E" w:rsidRPr="007A05A2" w:rsidSect="00C41E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6F" w:rsidRDefault="00715C6F" w:rsidP="00C41E40">
      <w:r>
        <w:separator/>
      </w:r>
    </w:p>
  </w:endnote>
  <w:endnote w:type="continuationSeparator" w:id="0">
    <w:p w:rsidR="00715C6F" w:rsidRDefault="00715C6F" w:rsidP="00C4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6F" w:rsidRDefault="00715C6F" w:rsidP="00C41E40">
      <w:r>
        <w:separator/>
      </w:r>
    </w:p>
  </w:footnote>
  <w:footnote w:type="continuationSeparator" w:id="0">
    <w:p w:rsidR="00715C6F" w:rsidRDefault="00715C6F" w:rsidP="00C41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20B"/>
    <w:multiLevelType w:val="hybridMultilevel"/>
    <w:tmpl w:val="C772EF94"/>
    <w:lvl w:ilvl="0" w:tplc="851AB3A4">
      <w:start w:val="1"/>
      <w:numFmt w:val="decimal"/>
      <w:lvlText w:val="%1."/>
      <w:lvlJc w:val="left"/>
      <w:pPr>
        <w:ind w:left="72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4A0639"/>
    <w:multiLevelType w:val="hybridMultilevel"/>
    <w:tmpl w:val="B2B09DCA"/>
    <w:lvl w:ilvl="0" w:tplc="E5C44B12">
      <w:start w:val="1"/>
      <w:numFmt w:val="decimal"/>
      <w:lvlText w:val="%1."/>
      <w:lvlJc w:val="left"/>
      <w:pPr>
        <w:ind w:left="720" w:hanging="360"/>
      </w:pPr>
      <w:rPr>
        <w:rFonts w:hint="default"/>
        <w:sz w:val="32"/>
        <w:szCs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22641838"/>
    <w:multiLevelType w:val="hybridMultilevel"/>
    <w:tmpl w:val="D5D4AF52"/>
    <w:lvl w:ilvl="0" w:tplc="19FACE6C">
      <w:start w:val="1"/>
      <w:numFmt w:val="decimal"/>
      <w:lvlText w:val="%1."/>
      <w:lvlJc w:val="left"/>
      <w:pPr>
        <w:ind w:left="885" w:hanging="405"/>
      </w:pPr>
      <w:rPr>
        <w:rFonts w:hint="default"/>
      </w:rPr>
    </w:lvl>
    <w:lvl w:ilvl="1" w:tplc="78FE3BAC">
      <w:start w:val="5"/>
      <w:numFmt w:val="bullet"/>
      <w:lvlText w:val="‧"/>
      <w:lvlJc w:val="left"/>
      <w:pPr>
        <w:ind w:left="1320" w:hanging="360"/>
      </w:pPr>
      <w:rPr>
        <w:rFonts w:ascii="標楷體" w:eastAsia="標楷體" w:hAnsi="標楷體" w:cs="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4E156ED"/>
    <w:multiLevelType w:val="hybridMultilevel"/>
    <w:tmpl w:val="F4388EB6"/>
    <w:lvl w:ilvl="0" w:tplc="C1A6B918">
      <w:start w:val="1"/>
      <w:numFmt w:val="decimal"/>
      <w:lvlText w:val="%1."/>
      <w:lvlJc w:val="left"/>
      <w:pPr>
        <w:ind w:left="72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165234"/>
    <w:multiLevelType w:val="hybridMultilevel"/>
    <w:tmpl w:val="7C0E867C"/>
    <w:lvl w:ilvl="0" w:tplc="19FACE6C">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0255DE8"/>
    <w:multiLevelType w:val="hybridMultilevel"/>
    <w:tmpl w:val="608E87D8"/>
    <w:lvl w:ilvl="0" w:tplc="79F2CDD4">
      <w:numFmt w:val="bullet"/>
      <w:lvlText w:val="◎"/>
      <w:lvlJc w:val="left"/>
      <w:pPr>
        <w:ind w:left="840" w:hanging="360"/>
      </w:pPr>
      <w:rPr>
        <w:rFonts w:ascii="標楷體" w:eastAsia="標楷體" w:hAnsi="標楷體" w:cs="Times New Roman" w:hint="eastAsia"/>
      </w:rPr>
    </w:lvl>
    <w:lvl w:ilvl="1" w:tplc="E3BE97EE">
      <w:start w:val="1"/>
      <w:numFmt w:val="bullet"/>
      <w:lvlText w:val=""/>
      <w:lvlJc w:val="left"/>
      <w:pPr>
        <w:ind w:left="1440" w:hanging="480"/>
      </w:pPr>
      <w:rPr>
        <w:rFonts w:ascii="Wingdings" w:hAnsi="Wingdings" w:hint="default"/>
        <w:color w:val="000000" w:themeColor="text1"/>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73C47FB6"/>
    <w:multiLevelType w:val="hybridMultilevel"/>
    <w:tmpl w:val="7D1C42F4"/>
    <w:lvl w:ilvl="0" w:tplc="559E09E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7FD31D37"/>
    <w:multiLevelType w:val="hybridMultilevel"/>
    <w:tmpl w:val="F6CC84FE"/>
    <w:lvl w:ilvl="0" w:tplc="B46E59E8">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4E"/>
    <w:rsid w:val="000335F4"/>
    <w:rsid w:val="0004224F"/>
    <w:rsid w:val="000720E6"/>
    <w:rsid w:val="00087405"/>
    <w:rsid w:val="000B187B"/>
    <w:rsid w:val="001022D7"/>
    <w:rsid w:val="0011484E"/>
    <w:rsid w:val="00131846"/>
    <w:rsid w:val="0013657A"/>
    <w:rsid w:val="001E090E"/>
    <w:rsid w:val="00246B17"/>
    <w:rsid w:val="0029074B"/>
    <w:rsid w:val="002A6B2B"/>
    <w:rsid w:val="002E69FE"/>
    <w:rsid w:val="00332A34"/>
    <w:rsid w:val="00344D33"/>
    <w:rsid w:val="00393C49"/>
    <w:rsid w:val="003A18B9"/>
    <w:rsid w:val="00455BF1"/>
    <w:rsid w:val="0047453C"/>
    <w:rsid w:val="00497B7C"/>
    <w:rsid w:val="004A553F"/>
    <w:rsid w:val="004D3646"/>
    <w:rsid w:val="004F22D8"/>
    <w:rsid w:val="0051692A"/>
    <w:rsid w:val="00530037"/>
    <w:rsid w:val="00583974"/>
    <w:rsid w:val="005B73D8"/>
    <w:rsid w:val="006016F5"/>
    <w:rsid w:val="006403BA"/>
    <w:rsid w:val="006C0952"/>
    <w:rsid w:val="00715C6F"/>
    <w:rsid w:val="00733505"/>
    <w:rsid w:val="00737EBF"/>
    <w:rsid w:val="00765774"/>
    <w:rsid w:val="007A05A2"/>
    <w:rsid w:val="007C4CD7"/>
    <w:rsid w:val="007D0DB0"/>
    <w:rsid w:val="00802FAA"/>
    <w:rsid w:val="0080575E"/>
    <w:rsid w:val="00872165"/>
    <w:rsid w:val="00875220"/>
    <w:rsid w:val="0088626D"/>
    <w:rsid w:val="0089497D"/>
    <w:rsid w:val="008C3F3C"/>
    <w:rsid w:val="008C61A7"/>
    <w:rsid w:val="008F2D40"/>
    <w:rsid w:val="008F4E21"/>
    <w:rsid w:val="009739ED"/>
    <w:rsid w:val="009A28E3"/>
    <w:rsid w:val="00A511E7"/>
    <w:rsid w:val="00A86AE4"/>
    <w:rsid w:val="00AA6955"/>
    <w:rsid w:val="00B21703"/>
    <w:rsid w:val="00B67B99"/>
    <w:rsid w:val="00B725C9"/>
    <w:rsid w:val="00B915EE"/>
    <w:rsid w:val="00BE5CB0"/>
    <w:rsid w:val="00BE70D4"/>
    <w:rsid w:val="00C20E69"/>
    <w:rsid w:val="00C32F0A"/>
    <w:rsid w:val="00C41E40"/>
    <w:rsid w:val="00D07799"/>
    <w:rsid w:val="00D63B3B"/>
    <w:rsid w:val="00D9164D"/>
    <w:rsid w:val="00D91DD0"/>
    <w:rsid w:val="00DC0E77"/>
    <w:rsid w:val="00E0229A"/>
    <w:rsid w:val="00E224B4"/>
    <w:rsid w:val="00E43AAD"/>
    <w:rsid w:val="00EE64EB"/>
    <w:rsid w:val="00F033D1"/>
    <w:rsid w:val="00F06DAC"/>
    <w:rsid w:val="00F42402"/>
    <w:rsid w:val="00F84070"/>
    <w:rsid w:val="00FC7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40"/>
    <w:pPr>
      <w:tabs>
        <w:tab w:val="center" w:pos="4153"/>
        <w:tab w:val="right" w:pos="8306"/>
      </w:tabs>
      <w:snapToGrid w:val="0"/>
    </w:pPr>
    <w:rPr>
      <w:sz w:val="20"/>
      <w:szCs w:val="20"/>
    </w:rPr>
  </w:style>
  <w:style w:type="character" w:customStyle="1" w:styleId="a4">
    <w:name w:val="頁首 字元"/>
    <w:basedOn w:val="a0"/>
    <w:link w:val="a3"/>
    <w:uiPriority w:val="99"/>
    <w:rsid w:val="00C41E40"/>
    <w:rPr>
      <w:sz w:val="20"/>
      <w:szCs w:val="20"/>
    </w:rPr>
  </w:style>
  <w:style w:type="paragraph" w:styleId="a5">
    <w:name w:val="footer"/>
    <w:basedOn w:val="a"/>
    <w:link w:val="a6"/>
    <w:uiPriority w:val="99"/>
    <w:unhideWhenUsed/>
    <w:rsid w:val="00C41E40"/>
    <w:pPr>
      <w:tabs>
        <w:tab w:val="center" w:pos="4153"/>
        <w:tab w:val="right" w:pos="8306"/>
      </w:tabs>
      <w:snapToGrid w:val="0"/>
    </w:pPr>
    <w:rPr>
      <w:sz w:val="20"/>
      <w:szCs w:val="20"/>
    </w:rPr>
  </w:style>
  <w:style w:type="character" w:customStyle="1" w:styleId="a6">
    <w:name w:val="頁尾 字元"/>
    <w:basedOn w:val="a0"/>
    <w:link w:val="a5"/>
    <w:uiPriority w:val="99"/>
    <w:rsid w:val="00C41E40"/>
    <w:rPr>
      <w:sz w:val="20"/>
      <w:szCs w:val="20"/>
    </w:rPr>
  </w:style>
  <w:style w:type="paragraph" w:customStyle="1" w:styleId="a7">
    <w:name w:val="中標"/>
    <w:basedOn w:val="a"/>
    <w:rsid w:val="00C41E40"/>
    <w:pPr>
      <w:jc w:val="center"/>
    </w:pPr>
    <w:rPr>
      <w:rFonts w:ascii="華康粗圓體" w:eastAsia="華康粗圓體" w:hAnsi="Times New Roman" w:cs="Times New Roman"/>
      <w:sz w:val="32"/>
      <w:szCs w:val="24"/>
    </w:rPr>
  </w:style>
  <w:style w:type="paragraph" w:styleId="a8">
    <w:name w:val="List Paragraph"/>
    <w:basedOn w:val="a"/>
    <w:uiPriority w:val="34"/>
    <w:qFormat/>
    <w:rsid w:val="00C41E40"/>
    <w:pPr>
      <w:ind w:leftChars="200" w:left="480"/>
    </w:pPr>
  </w:style>
  <w:style w:type="paragraph" w:customStyle="1" w:styleId="ecxmsonormal">
    <w:name w:val="ecxmsonormal"/>
    <w:basedOn w:val="a"/>
    <w:rsid w:val="0004224F"/>
    <w:pPr>
      <w:widowControl/>
      <w:spacing w:after="324"/>
    </w:pPr>
    <w:rPr>
      <w:rFonts w:ascii="新細明體" w:eastAsia="新細明體" w:hAnsi="新細明體" w:cs="新細明體"/>
      <w:kern w:val="0"/>
      <w:szCs w:val="24"/>
    </w:rPr>
  </w:style>
  <w:style w:type="character" w:styleId="a9">
    <w:name w:val="Hyperlink"/>
    <w:basedOn w:val="a0"/>
    <w:uiPriority w:val="99"/>
    <w:unhideWhenUsed/>
    <w:rsid w:val="001E090E"/>
    <w:rPr>
      <w:color w:val="0000FF" w:themeColor="hyperlink"/>
      <w:u w:val="single"/>
    </w:rPr>
  </w:style>
  <w:style w:type="paragraph" w:styleId="aa">
    <w:name w:val="Balloon Text"/>
    <w:basedOn w:val="a"/>
    <w:link w:val="ab"/>
    <w:uiPriority w:val="99"/>
    <w:semiHidden/>
    <w:unhideWhenUsed/>
    <w:rsid w:val="001E09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E090E"/>
    <w:rPr>
      <w:rFonts w:asciiTheme="majorHAnsi" w:eastAsiaTheme="majorEastAsia" w:hAnsiTheme="majorHAnsi" w:cstheme="majorBidi"/>
      <w:sz w:val="18"/>
      <w:szCs w:val="18"/>
    </w:rPr>
  </w:style>
  <w:style w:type="character" w:customStyle="1" w:styleId="groupaddr">
    <w:name w:val="group_addr"/>
    <w:basedOn w:val="a0"/>
    <w:rsid w:val="000B1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40"/>
    <w:pPr>
      <w:tabs>
        <w:tab w:val="center" w:pos="4153"/>
        <w:tab w:val="right" w:pos="8306"/>
      </w:tabs>
      <w:snapToGrid w:val="0"/>
    </w:pPr>
    <w:rPr>
      <w:sz w:val="20"/>
      <w:szCs w:val="20"/>
    </w:rPr>
  </w:style>
  <w:style w:type="character" w:customStyle="1" w:styleId="a4">
    <w:name w:val="頁首 字元"/>
    <w:basedOn w:val="a0"/>
    <w:link w:val="a3"/>
    <w:uiPriority w:val="99"/>
    <w:rsid w:val="00C41E40"/>
    <w:rPr>
      <w:sz w:val="20"/>
      <w:szCs w:val="20"/>
    </w:rPr>
  </w:style>
  <w:style w:type="paragraph" w:styleId="a5">
    <w:name w:val="footer"/>
    <w:basedOn w:val="a"/>
    <w:link w:val="a6"/>
    <w:uiPriority w:val="99"/>
    <w:unhideWhenUsed/>
    <w:rsid w:val="00C41E40"/>
    <w:pPr>
      <w:tabs>
        <w:tab w:val="center" w:pos="4153"/>
        <w:tab w:val="right" w:pos="8306"/>
      </w:tabs>
      <w:snapToGrid w:val="0"/>
    </w:pPr>
    <w:rPr>
      <w:sz w:val="20"/>
      <w:szCs w:val="20"/>
    </w:rPr>
  </w:style>
  <w:style w:type="character" w:customStyle="1" w:styleId="a6">
    <w:name w:val="頁尾 字元"/>
    <w:basedOn w:val="a0"/>
    <w:link w:val="a5"/>
    <w:uiPriority w:val="99"/>
    <w:rsid w:val="00C41E40"/>
    <w:rPr>
      <w:sz w:val="20"/>
      <w:szCs w:val="20"/>
    </w:rPr>
  </w:style>
  <w:style w:type="paragraph" w:customStyle="1" w:styleId="a7">
    <w:name w:val="中標"/>
    <w:basedOn w:val="a"/>
    <w:rsid w:val="00C41E40"/>
    <w:pPr>
      <w:jc w:val="center"/>
    </w:pPr>
    <w:rPr>
      <w:rFonts w:ascii="華康粗圓體" w:eastAsia="華康粗圓體" w:hAnsi="Times New Roman" w:cs="Times New Roman"/>
      <w:sz w:val="32"/>
      <w:szCs w:val="24"/>
    </w:rPr>
  </w:style>
  <w:style w:type="paragraph" w:styleId="a8">
    <w:name w:val="List Paragraph"/>
    <w:basedOn w:val="a"/>
    <w:uiPriority w:val="34"/>
    <w:qFormat/>
    <w:rsid w:val="00C41E40"/>
    <w:pPr>
      <w:ind w:leftChars="200" w:left="480"/>
    </w:pPr>
  </w:style>
  <w:style w:type="paragraph" w:customStyle="1" w:styleId="ecxmsonormal">
    <w:name w:val="ecxmsonormal"/>
    <w:basedOn w:val="a"/>
    <w:rsid w:val="0004224F"/>
    <w:pPr>
      <w:widowControl/>
      <w:spacing w:after="324"/>
    </w:pPr>
    <w:rPr>
      <w:rFonts w:ascii="新細明體" w:eastAsia="新細明體" w:hAnsi="新細明體" w:cs="新細明體"/>
      <w:kern w:val="0"/>
      <w:szCs w:val="24"/>
    </w:rPr>
  </w:style>
  <w:style w:type="character" w:styleId="a9">
    <w:name w:val="Hyperlink"/>
    <w:basedOn w:val="a0"/>
    <w:uiPriority w:val="99"/>
    <w:unhideWhenUsed/>
    <w:rsid w:val="001E090E"/>
    <w:rPr>
      <w:color w:val="0000FF" w:themeColor="hyperlink"/>
      <w:u w:val="single"/>
    </w:rPr>
  </w:style>
  <w:style w:type="paragraph" w:styleId="aa">
    <w:name w:val="Balloon Text"/>
    <w:basedOn w:val="a"/>
    <w:link w:val="ab"/>
    <w:uiPriority w:val="99"/>
    <w:semiHidden/>
    <w:unhideWhenUsed/>
    <w:rsid w:val="001E09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E090E"/>
    <w:rPr>
      <w:rFonts w:asciiTheme="majorHAnsi" w:eastAsiaTheme="majorEastAsia" w:hAnsiTheme="majorHAnsi" w:cstheme="majorBidi"/>
      <w:sz w:val="18"/>
      <w:szCs w:val="18"/>
    </w:rPr>
  </w:style>
  <w:style w:type="character" w:customStyle="1" w:styleId="groupaddr">
    <w:name w:val="group_addr"/>
    <w:basedOn w:val="a0"/>
    <w:rsid w:val="000B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u.edu.tw/~pu1470/admissions/map.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303</Words>
  <Characters>1728</Characters>
  <Application>Microsoft Office Word</Application>
  <DocSecurity>0</DocSecurity>
  <Lines>14</Lines>
  <Paragraphs>4</Paragraphs>
  <ScaleCrop>false</ScaleCrop>
  <Company>Toshiba</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cp:revision>
  <dcterms:created xsi:type="dcterms:W3CDTF">2013-11-19T01:39:00Z</dcterms:created>
  <dcterms:modified xsi:type="dcterms:W3CDTF">2013-11-19T02:03:00Z</dcterms:modified>
</cp:coreProperties>
</file>